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2756" w14:textId="77777777" w:rsidR="00C65170" w:rsidRPr="00A86857" w:rsidRDefault="00C65170" w:rsidP="00C65170">
      <w:pPr>
        <w:widowControl w:val="0"/>
        <w:autoSpaceDE w:val="0"/>
        <w:autoSpaceDN w:val="0"/>
        <w:adjustRightInd w:val="0"/>
        <w:rPr>
          <w:rFonts w:asciiTheme="majorHAnsi" w:hAnsiTheme="majorHAnsi" w:cs="Calibri"/>
        </w:rPr>
      </w:pPr>
      <w:bookmarkStart w:id="0" w:name="_GoBack"/>
      <w:bookmarkEnd w:id="0"/>
    </w:p>
    <w:p w14:paraId="38886422" w14:textId="77777777" w:rsidR="00A86857" w:rsidRPr="00D56C4D" w:rsidRDefault="00A86857" w:rsidP="00A86857">
      <w:pPr>
        <w:rPr>
          <w:noProof/>
        </w:rPr>
      </w:pPr>
      <w:r w:rsidRPr="00D56C4D">
        <w:rPr>
          <w:noProof/>
        </w:rPr>
        <w:drawing>
          <wp:inline distT="0" distB="0" distL="0" distR="0" wp14:anchorId="6BD1E1FF" wp14:editId="6DD7F45C">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175B0E86" w14:textId="10C67006" w:rsidR="00C65170" w:rsidRPr="00A86857" w:rsidRDefault="00341D52" w:rsidP="00A86857">
      <w:pPr>
        <w:jc w:val="center"/>
        <w:rPr>
          <w:sz w:val="20"/>
          <w:szCs w:val="20"/>
        </w:rPr>
      </w:pPr>
      <w:hyperlink r:id="rId9" w:history="1">
        <w:r w:rsidR="00A86857" w:rsidRPr="00A86857">
          <w:rPr>
            <w:rStyle w:val="Hyperlink"/>
            <w:sz w:val="20"/>
            <w:szCs w:val="20"/>
          </w:rPr>
          <w:t>http://www.catholicresearch.net</w:t>
        </w:r>
      </w:hyperlink>
    </w:p>
    <w:p w14:paraId="667F589E" w14:textId="77777777" w:rsidR="00A86857" w:rsidRDefault="00A86857" w:rsidP="00C65170">
      <w:pPr>
        <w:widowControl w:val="0"/>
        <w:autoSpaceDE w:val="0"/>
        <w:autoSpaceDN w:val="0"/>
        <w:adjustRightInd w:val="0"/>
        <w:ind w:left="480"/>
        <w:jc w:val="center"/>
        <w:rPr>
          <w:rFonts w:asciiTheme="majorHAnsi" w:hAnsiTheme="majorHAnsi" w:cs="Cambria"/>
          <w:b/>
          <w:bCs/>
        </w:rPr>
      </w:pPr>
    </w:p>
    <w:p w14:paraId="1B48DCF6" w14:textId="77777777" w:rsidR="00C65170" w:rsidRPr="00A86857" w:rsidRDefault="00C65170" w:rsidP="00EB63CE">
      <w:pPr>
        <w:widowControl w:val="0"/>
        <w:autoSpaceDE w:val="0"/>
        <w:autoSpaceDN w:val="0"/>
        <w:adjustRightInd w:val="0"/>
        <w:ind w:left="480"/>
        <w:jc w:val="center"/>
        <w:outlineLvl w:val="0"/>
        <w:rPr>
          <w:rFonts w:asciiTheme="majorHAnsi" w:hAnsiTheme="majorHAnsi" w:cs="Cambria"/>
        </w:rPr>
      </w:pPr>
      <w:r w:rsidRPr="00A86857">
        <w:rPr>
          <w:rFonts w:asciiTheme="majorHAnsi" w:hAnsiTheme="majorHAnsi" w:cs="Cambria"/>
          <w:b/>
          <w:bCs/>
        </w:rPr>
        <w:t>CRRA Catholic Newspapers Task Force</w:t>
      </w:r>
    </w:p>
    <w:p w14:paraId="55517845" w14:textId="1F08ED80" w:rsidR="00C65170" w:rsidRPr="00EB63CE" w:rsidRDefault="00C65170" w:rsidP="00C65170">
      <w:pPr>
        <w:widowControl w:val="0"/>
        <w:autoSpaceDE w:val="0"/>
        <w:autoSpaceDN w:val="0"/>
        <w:adjustRightInd w:val="0"/>
        <w:ind w:left="960"/>
        <w:jc w:val="center"/>
        <w:rPr>
          <w:rFonts w:asciiTheme="majorHAnsi" w:hAnsiTheme="majorHAnsi" w:cs="Cambria"/>
          <w:sz w:val="28"/>
          <w:szCs w:val="28"/>
        </w:rPr>
      </w:pPr>
      <w:r w:rsidRPr="00A86857">
        <w:rPr>
          <w:rFonts w:asciiTheme="majorHAnsi" w:hAnsiTheme="majorHAnsi" w:cs="Cambria"/>
          <w:b/>
          <w:bCs/>
        </w:rPr>
        <w:t> </w:t>
      </w:r>
      <w:r w:rsidRPr="00EB63CE">
        <w:rPr>
          <w:rFonts w:asciiTheme="majorHAnsi" w:hAnsiTheme="majorHAnsi" w:cs="Cambria"/>
          <w:b/>
          <w:bCs/>
          <w:sz w:val="28"/>
          <w:szCs w:val="28"/>
        </w:rPr>
        <w:t>Thursday, </w:t>
      </w:r>
      <w:r w:rsidR="00CC28DD" w:rsidRPr="00EB63CE">
        <w:rPr>
          <w:rFonts w:asciiTheme="majorHAnsi" w:hAnsiTheme="majorHAnsi" w:cs="Cambria"/>
          <w:b/>
          <w:bCs/>
          <w:sz w:val="28"/>
          <w:szCs w:val="28"/>
        </w:rPr>
        <w:t>May 10</w:t>
      </w:r>
      <w:r w:rsidRPr="00EB63CE">
        <w:rPr>
          <w:rFonts w:asciiTheme="majorHAnsi" w:hAnsiTheme="majorHAnsi" w:cs="Cambria"/>
          <w:b/>
          <w:bCs/>
          <w:sz w:val="28"/>
          <w:szCs w:val="28"/>
        </w:rPr>
        <w:t>, 2012</w:t>
      </w:r>
    </w:p>
    <w:p w14:paraId="317FE408" w14:textId="77777777" w:rsidR="00C65170" w:rsidRPr="00A86857" w:rsidRDefault="00C65170" w:rsidP="00EB63CE">
      <w:pPr>
        <w:widowControl w:val="0"/>
        <w:autoSpaceDE w:val="0"/>
        <w:autoSpaceDN w:val="0"/>
        <w:adjustRightInd w:val="0"/>
        <w:ind w:left="960"/>
        <w:jc w:val="center"/>
        <w:outlineLvl w:val="0"/>
        <w:rPr>
          <w:rFonts w:asciiTheme="majorHAnsi" w:hAnsiTheme="majorHAnsi" w:cs="Cambria"/>
        </w:rPr>
      </w:pPr>
      <w:r w:rsidRPr="00A86857">
        <w:rPr>
          <w:rFonts w:asciiTheme="majorHAnsi" w:hAnsiTheme="majorHAnsi" w:cs="Cambria"/>
          <w:b/>
          <w:bCs/>
        </w:rPr>
        <w:t>11:00 a.m. Eastern / 10:00 a.m. Central</w:t>
      </w:r>
    </w:p>
    <w:p w14:paraId="125BCF24" w14:textId="77777777" w:rsidR="004D687E" w:rsidRPr="00A86857" w:rsidRDefault="00C65170" w:rsidP="00EB63CE">
      <w:pPr>
        <w:widowControl w:val="0"/>
        <w:autoSpaceDE w:val="0"/>
        <w:autoSpaceDN w:val="0"/>
        <w:adjustRightInd w:val="0"/>
        <w:ind w:left="960"/>
        <w:jc w:val="center"/>
        <w:outlineLvl w:val="0"/>
        <w:rPr>
          <w:rFonts w:asciiTheme="majorHAnsi" w:hAnsiTheme="majorHAnsi" w:cs="Cambria"/>
        </w:rPr>
      </w:pPr>
      <w:r w:rsidRPr="00A86857">
        <w:rPr>
          <w:rFonts w:asciiTheme="majorHAnsi" w:hAnsiTheme="majorHAnsi" w:cs="Cambria"/>
        </w:rPr>
        <w:t> Call: 1-866-469-3239     </w:t>
      </w:r>
    </w:p>
    <w:p w14:paraId="67264F73" w14:textId="77777777" w:rsidR="00C65170" w:rsidRDefault="00C65170" w:rsidP="00EB63CE">
      <w:pPr>
        <w:widowControl w:val="0"/>
        <w:autoSpaceDE w:val="0"/>
        <w:autoSpaceDN w:val="0"/>
        <w:adjustRightInd w:val="0"/>
        <w:ind w:left="960"/>
        <w:jc w:val="center"/>
        <w:outlineLvl w:val="0"/>
        <w:rPr>
          <w:rFonts w:asciiTheme="majorHAnsi" w:hAnsiTheme="majorHAnsi" w:cs="Cambria"/>
        </w:rPr>
      </w:pPr>
      <w:r w:rsidRPr="00A86857">
        <w:rPr>
          <w:rFonts w:asciiTheme="majorHAnsi" w:hAnsiTheme="majorHAnsi" w:cs="Cambria"/>
        </w:rPr>
        <w:t>Attendee access code: 219 864 93</w:t>
      </w:r>
    </w:p>
    <w:p w14:paraId="2998C661" w14:textId="77777777" w:rsidR="00215D5B" w:rsidRDefault="00215D5B" w:rsidP="00C65170">
      <w:pPr>
        <w:widowControl w:val="0"/>
        <w:autoSpaceDE w:val="0"/>
        <w:autoSpaceDN w:val="0"/>
        <w:adjustRightInd w:val="0"/>
        <w:ind w:left="960"/>
        <w:jc w:val="center"/>
        <w:rPr>
          <w:rFonts w:asciiTheme="majorHAnsi" w:hAnsiTheme="majorHAnsi" w:cs="Cambria"/>
        </w:rPr>
      </w:pPr>
    </w:p>
    <w:p w14:paraId="64FF47EF" w14:textId="77777777" w:rsidR="00215D5B" w:rsidRPr="00A86857" w:rsidRDefault="00215D5B" w:rsidP="00C65170">
      <w:pPr>
        <w:widowControl w:val="0"/>
        <w:autoSpaceDE w:val="0"/>
        <w:autoSpaceDN w:val="0"/>
        <w:adjustRightInd w:val="0"/>
        <w:ind w:left="960"/>
        <w:jc w:val="center"/>
        <w:rPr>
          <w:rFonts w:asciiTheme="majorHAnsi" w:hAnsiTheme="majorHAnsi" w:cs="Cambria"/>
        </w:rPr>
      </w:pPr>
    </w:p>
    <w:p w14:paraId="6A1E9949" w14:textId="7027CD5A" w:rsidR="00322B62" w:rsidRDefault="00322B62" w:rsidP="00EB63CE">
      <w:pPr>
        <w:widowControl w:val="0"/>
        <w:tabs>
          <w:tab w:val="left" w:pos="220"/>
          <w:tab w:val="left" w:pos="720"/>
        </w:tabs>
        <w:autoSpaceDE w:val="0"/>
        <w:autoSpaceDN w:val="0"/>
        <w:adjustRightInd w:val="0"/>
        <w:outlineLvl w:val="0"/>
        <w:rPr>
          <w:rFonts w:asciiTheme="majorHAnsi" w:hAnsiTheme="majorHAnsi" w:cs="Times New Roman"/>
        </w:rPr>
      </w:pPr>
      <w:r w:rsidRPr="00215D5B">
        <w:rPr>
          <w:rFonts w:asciiTheme="majorHAnsi" w:hAnsiTheme="majorHAnsi" w:cs="Times New Roman"/>
          <w:b/>
        </w:rPr>
        <w:t>Present</w:t>
      </w:r>
      <w:r>
        <w:rPr>
          <w:rFonts w:asciiTheme="majorHAnsi" w:hAnsiTheme="majorHAnsi" w:cs="Times New Roman"/>
        </w:rPr>
        <w:t xml:space="preserve">: Rob, Steven, Susan, Noel, Jean, </w:t>
      </w:r>
      <w:proofErr w:type="spellStart"/>
      <w:r>
        <w:rPr>
          <w:rFonts w:asciiTheme="majorHAnsi" w:hAnsiTheme="majorHAnsi" w:cs="Times New Roman"/>
        </w:rPr>
        <w:t>Malachy</w:t>
      </w:r>
      <w:proofErr w:type="spellEnd"/>
      <w:r>
        <w:rPr>
          <w:rFonts w:asciiTheme="majorHAnsi" w:hAnsiTheme="majorHAnsi" w:cs="Times New Roman"/>
        </w:rPr>
        <w:t>, Shawn, Cait</w:t>
      </w:r>
      <w:r w:rsidR="000158F1">
        <w:rPr>
          <w:rFonts w:asciiTheme="majorHAnsi" w:hAnsiTheme="majorHAnsi" w:cs="Times New Roman"/>
        </w:rPr>
        <w:t>, Jennifer, Pat</w:t>
      </w:r>
    </w:p>
    <w:p w14:paraId="43C2D188" w14:textId="77777777" w:rsidR="00C65170" w:rsidRPr="00A86857" w:rsidRDefault="00C65170" w:rsidP="00C65170">
      <w:pPr>
        <w:widowControl w:val="0"/>
        <w:autoSpaceDE w:val="0"/>
        <w:autoSpaceDN w:val="0"/>
        <w:adjustRightInd w:val="0"/>
        <w:rPr>
          <w:rFonts w:asciiTheme="majorHAnsi" w:hAnsiTheme="majorHAnsi" w:cs="Calibri"/>
        </w:rPr>
      </w:pPr>
    </w:p>
    <w:p w14:paraId="23ED37AF" w14:textId="77777777" w:rsidR="004D687E" w:rsidRPr="00A86857" w:rsidRDefault="004D687E" w:rsidP="00C65170">
      <w:pPr>
        <w:widowControl w:val="0"/>
        <w:autoSpaceDE w:val="0"/>
        <w:autoSpaceDN w:val="0"/>
        <w:adjustRightInd w:val="0"/>
        <w:rPr>
          <w:rFonts w:asciiTheme="majorHAnsi" w:hAnsiTheme="majorHAnsi" w:cs="Arial"/>
          <w:b/>
          <w:bCs/>
        </w:rPr>
      </w:pPr>
    </w:p>
    <w:p w14:paraId="1C5864BF" w14:textId="28EFD0BC" w:rsidR="002F0CCA" w:rsidRPr="00CC28DD" w:rsidRDefault="00C65170" w:rsidP="00EB63CE">
      <w:pPr>
        <w:widowControl w:val="0"/>
        <w:autoSpaceDE w:val="0"/>
        <w:autoSpaceDN w:val="0"/>
        <w:adjustRightInd w:val="0"/>
        <w:jc w:val="center"/>
        <w:rPr>
          <w:rFonts w:asciiTheme="majorHAnsi" w:hAnsiTheme="majorHAnsi" w:cs="Arial"/>
        </w:rPr>
      </w:pPr>
      <w:r w:rsidRPr="00CC28DD">
        <w:rPr>
          <w:rFonts w:asciiTheme="majorHAnsi" w:hAnsiTheme="majorHAnsi" w:cs="Arial"/>
          <w:b/>
          <w:bCs/>
        </w:rPr>
        <w:t>Ag</w:t>
      </w:r>
      <w:r w:rsidR="001E340D" w:rsidRPr="00CC28DD">
        <w:rPr>
          <w:rFonts w:asciiTheme="majorHAnsi" w:hAnsiTheme="majorHAnsi" w:cs="Arial"/>
          <w:b/>
          <w:bCs/>
        </w:rPr>
        <w:t>enda </w:t>
      </w:r>
      <w:r w:rsidR="00EB63CE">
        <w:rPr>
          <w:rFonts w:asciiTheme="majorHAnsi" w:hAnsiTheme="majorHAnsi" w:cs="Arial"/>
          <w:b/>
          <w:bCs/>
        </w:rPr>
        <w:t>and Minutes</w:t>
      </w:r>
      <w:r w:rsidR="00EB63CE">
        <w:rPr>
          <w:rFonts w:asciiTheme="majorHAnsi" w:hAnsiTheme="majorHAnsi" w:cs="Arial"/>
          <w:b/>
          <w:bCs/>
        </w:rPr>
        <w:br/>
      </w:r>
    </w:p>
    <w:p w14:paraId="2D204E76" w14:textId="04199716" w:rsidR="00633160" w:rsidRDefault="00633160" w:rsidP="00CC28DD">
      <w:pPr>
        <w:widowControl w:val="0"/>
        <w:numPr>
          <w:ilvl w:val="0"/>
          <w:numId w:val="1"/>
        </w:numPr>
        <w:tabs>
          <w:tab w:val="left" w:pos="220"/>
          <w:tab w:val="left" w:pos="720"/>
        </w:tabs>
        <w:autoSpaceDE w:val="0"/>
        <w:autoSpaceDN w:val="0"/>
        <w:adjustRightInd w:val="0"/>
        <w:ind w:hanging="720"/>
        <w:rPr>
          <w:rFonts w:asciiTheme="majorHAnsi" w:hAnsiTheme="majorHAnsi" w:cs="Times New Roman"/>
        </w:rPr>
      </w:pPr>
      <w:r w:rsidRPr="00EB63CE">
        <w:rPr>
          <w:rFonts w:asciiTheme="majorHAnsi" w:hAnsiTheme="majorHAnsi" w:cs="Times New Roman"/>
          <w:b/>
        </w:rPr>
        <w:t>Review and approve April 26 minutes</w:t>
      </w:r>
      <w:r w:rsidR="00215D5B">
        <w:rPr>
          <w:rFonts w:asciiTheme="majorHAnsi" w:hAnsiTheme="majorHAnsi" w:cs="Times New Roman"/>
        </w:rPr>
        <w:br/>
      </w:r>
      <w:proofErr w:type="spellStart"/>
      <w:r w:rsidR="00215D5B">
        <w:rPr>
          <w:rFonts w:asciiTheme="majorHAnsi" w:hAnsiTheme="majorHAnsi" w:cs="Times New Roman"/>
        </w:rPr>
        <w:t>Minutes</w:t>
      </w:r>
      <w:proofErr w:type="spellEnd"/>
      <w:r w:rsidR="00215D5B">
        <w:rPr>
          <w:rFonts w:asciiTheme="majorHAnsi" w:hAnsiTheme="majorHAnsi" w:cs="Times New Roman"/>
        </w:rPr>
        <w:t xml:space="preserve"> approved.  </w:t>
      </w:r>
      <w:r w:rsidR="00322B62">
        <w:rPr>
          <w:rFonts w:asciiTheme="majorHAnsi" w:hAnsiTheme="majorHAnsi" w:cs="Times New Roman"/>
        </w:rPr>
        <w:br/>
      </w:r>
    </w:p>
    <w:p w14:paraId="69981D76" w14:textId="30778DB7" w:rsidR="00CC28DD" w:rsidRPr="00EB63CE" w:rsidRDefault="00CC28DD" w:rsidP="00CC28DD">
      <w:pPr>
        <w:widowControl w:val="0"/>
        <w:numPr>
          <w:ilvl w:val="0"/>
          <w:numId w:val="1"/>
        </w:numPr>
        <w:tabs>
          <w:tab w:val="left" w:pos="220"/>
          <w:tab w:val="left" w:pos="720"/>
        </w:tabs>
        <w:autoSpaceDE w:val="0"/>
        <w:autoSpaceDN w:val="0"/>
        <w:adjustRightInd w:val="0"/>
        <w:ind w:hanging="720"/>
        <w:rPr>
          <w:rFonts w:asciiTheme="majorHAnsi" w:hAnsiTheme="majorHAnsi" w:cs="Times New Roman"/>
          <w:b/>
        </w:rPr>
      </w:pPr>
      <w:r w:rsidRPr="00EB63CE">
        <w:rPr>
          <w:rFonts w:asciiTheme="majorHAnsi" w:hAnsiTheme="majorHAnsi" w:cs="Times New Roman"/>
          <w:b/>
        </w:rPr>
        <w:t xml:space="preserve">Update on the Milwaukee meeting </w:t>
      </w:r>
      <w:r w:rsidR="002F0CCA" w:rsidRPr="00EB63CE">
        <w:rPr>
          <w:rFonts w:asciiTheme="majorHAnsi" w:hAnsiTheme="majorHAnsi" w:cs="Times New Roman"/>
          <w:b/>
        </w:rPr>
        <w:t>(</w:t>
      </w:r>
      <w:r w:rsidR="00215D5B" w:rsidRPr="00EB63CE">
        <w:rPr>
          <w:rFonts w:asciiTheme="majorHAnsi" w:hAnsiTheme="majorHAnsi" w:cs="Times New Roman"/>
          <w:b/>
        </w:rPr>
        <w:t xml:space="preserve">Steven, </w:t>
      </w:r>
      <w:r w:rsidR="002F0CCA" w:rsidRPr="00EB63CE">
        <w:rPr>
          <w:rFonts w:asciiTheme="majorHAnsi" w:hAnsiTheme="majorHAnsi" w:cs="Times New Roman"/>
          <w:b/>
        </w:rPr>
        <w:t>Susan</w:t>
      </w:r>
      <w:r w:rsidRPr="00EB63CE">
        <w:rPr>
          <w:rFonts w:asciiTheme="majorHAnsi" w:hAnsiTheme="majorHAnsi" w:cs="Times New Roman"/>
          <w:b/>
        </w:rPr>
        <w:t>, Pat, Jennifer</w:t>
      </w:r>
      <w:r w:rsidR="002F0CCA" w:rsidRPr="00EB63CE">
        <w:rPr>
          <w:rFonts w:asciiTheme="majorHAnsi" w:hAnsiTheme="majorHAnsi" w:cs="Times New Roman"/>
          <w:b/>
        </w:rPr>
        <w:t>)</w:t>
      </w:r>
    </w:p>
    <w:p w14:paraId="2F4F11C5" w14:textId="77777777" w:rsidR="00322B62" w:rsidRDefault="00322B62" w:rsidP="00051378">
      <w:pPr>
        <w:widowControl w:val="0"/>
        <w:tabs>
          <w:tab w:val="left" w:pos="220"/>
          <w:tab w:val="left" w:pos="720"/>
        </w:tabs>
        <w:autoSpaceDE w:val="0"/>
        <w:autoSpaceDN w:val="0"/>
        <w:adjustRightInd w:val="0"/>
        <w:rPr>
          <w:rFonts w:asciiTheme="majorHAnsi" w:hAnsiTheme="majorHAnsi" w:cs="Times New Roman"/>
        </w:rPr>
      </w:pPr>
      <w:proofErr w:type="gramStart"/>
      <w:r>
        <w:rPr>
          <w:rFonts w:asciiTheme="majorHAnsi" w:hAnsiTheme="majorHAnsi" w:cs="Times New Roman"/>
        </w:rPr>
        <w:t>Met at Marquette on Friday with Tim Walter, Director of Catholic Press Association.</w:t>
      </w:r>
      <w:proofErr w:type="gramEnd"/>
      <w:r>
        <w:rPr>
          <w:rFonts w:asciiTheme="majorHAnsi" w:hAnsiTheme="majorHAnsi" w:cs="Times New Roman"/>
        </w:rPr>
        <w:t xml:space="preserve">  Advice on grant approaches from conceptual approaches to specific language.   </w:t>
      </w:r>
      <w:proofErr w:type="gramStart"/>
      <w:r>
        <w:rPr>
          <w:rFonts w:asciiTheme="majorHAnsi" w:hAnsiTheme="majorHAnsi" w:cs="Times New Roman"/>
        </w:rPr>
        <w:t>Byzantine rite and Byzantine Studies at ND.</w:t>
      </w:r>
      <w:proofErr w:type="gramEnd"/>
      <w:r>
        <w:rPr>
          <w:rFonts w:asciiTheme="majorHAnsi" w:hAnsiTheme="majorHAnsi" w:cs="Times New Roman"/>
        </w:rPr>
        <w:t xml:space="preserve">  </w:t>
      </w:r>
    </w:p>
    <w:p w14:paraId="761FB041" w14:textId="77777777" w:rsidR="00322B62" w:rsidRDefault="00322B62" w:rsidP="00051378">
      <w:pPr>
        <w:widowControl w:val="0"/>
        <w:tabs>
          <w:tab w:val="left" w:pos="220"/>
          <w:tab w:val="left" w:pos="720"/>
        </w:tabs>
        <w:autoSpaceDE w:val="0"/>
        <w:autoSpaceDN w:val="0"/>
        <w:adjustRightInd w:val="0"/>
        <w:rPr>
          <w:rFonts w:asciiTheme="majorHAnsi" w:hAnsiTheme="majorHAnsi" w:cs="Times New Roman"/>
        </w:rPr>
      </w:pPr>
    </w:p>
    <w:p w14:paraId="48147CD6" w14:textId="6D36B6BC" w:rsidR="00051378" w:rsidRDefault="00322B62" w:rsidP="00EB63CE">
      <w:pPr>
        <w:widowControl w:val="0"/>
        <w:tabs>
          <w:tab w:val="left" w:pos="220"/>
          <w:tab w:val="left" w:pos="720"/>
        </w:tabs>
        <w:autoSpaceDE w:val="0"/>
        <w:autoSpaceDN w:val="0"/>
        <w:adjustRightInd w:val="0"/>
        <w:outlineLvl w:val="0"/>
        <w:rPr>
          <w:rFonts w:asciiTheme="majorHAnsi" w:hAnsiTheme="majorHAnsi" w:cs="Times New Roman"/>
        </w:rPr>
      </w:pPr>
      <w:r>
        <w:rPr>
          <w:rFonts w:asciiTheme="majorHAnsi" w:hAnsiTheme="majorHAnsi" w:cs="Times New Roman"/>
        </w:rPr>
        <w:t>Noel: Can people search in various fonts, prov</w:t>
      </w:r>
      <w:r w:rsidR="00EB63CE">
        <w:rPr>
          <w:rFonts w:asciiTheme="majorHAnsi" w:hAnsiTheme="majorHAnsi" w:cs="Times New Roman"/>
        </w:rPr>
        <w:t>ide full and equal access?</w:t>
      </w:r>
    </w:p>
    <w:p w14:paraId="32EB79A9" w14:textId="5D83E801" w:rsidR="00322B62" w:rsidRDefault="00EB63CE"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Shawn: </w:t>
      </w:r>
      <w:r w:rsidR="00322B62">
        <w:rPr>
          <w:rFonts w:asciiTheme="majorHAnsi" w:hAnsiTheme="majorHAnsi" w:cs="Times New Roman"/>
        </w:rPr>
        <w:t>first consideration is the digitizing of it.</w:t>
      </w:r>
    </w:p>
    <w:p w14:paraId="0EA710B4" w14:textId="7E2A7BF5" w:rsidR="00322B62" w:rsidRDefault="00322B62"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Rob:  from </w:t>
      </w:r>
      <w:proofErr w:type="spellStart"/>
      <w:r>
        <w:rPr>
          <w:rFonts w:asciiTheme="majorHAnsi" w:hAnsiTheme="majorHAnsi" w:cs="Times New Roman"/>
        </w:rPr>
        <w:t>proquest</w:t>
      </w:r>
      <w:proofErr w:type="spellEnd"/>
      <w:r>
        <w:rPr>
          <w:rFonts w:asciiTheme="majorHAnsi" w:hAnsiTheme="majorHAnsi" w:cs="Times New Roman"/>
        </w:rPr>
        <w:t xml:space="preserve">, no searching capability.  </w:t>
      </w:r>
    </w:p>
    <w:p w14:paraId="7E898E71" w14:textId="1ADE4D24" w:rsidR="00322B62" w:rsidRDefault="00322B62"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Noel: Pub</w:t>
      </w:r>
      <w:r w:rsidR="00EB63CE">
        <w:rPr>
          <w:rFonts w:asciiTheme="majorHAnsi" w:hAnsiTheme="majorHAnsi" w:cs="Times New Roman"/>
        </w:rPr>
        <w:t>lication</w:t>
      </w:r>
      <w:r>
        <w:rPr>
          <w:rFonts w:asciiTheme="majorHAnsi" w:hAnsiTheme="majorHAnsi" w:cs="Times New Roman"/>
        </w:rPr>
        <w:t>s in Gaeli</w:t>
      </w:r>
      <w:r w:rsidR="00EB63CE">
        <w:rPr>
          <w:rFonts w:asciiTheme="majorHAnsi" w:hAnsiTheme="majorHAnsi" w:cs="Times New Roman"/>
        </w:rPr>
        <w:t xml:space="preserve">c older used different alphabet </w:t>
      </w:r>
      <w:r>
        <w:rPr>
          <w:rFonts w:asciiTheme="majorHAnsi" w:hAnsiTheme="majorHAnsi" w:cs="Times New Roman"/>
        </w:rPr>
        <w:t xml:space="preserve">which </w:t>
      </w:r>
      <w:r w:rsidR="00EB63CE">
        <w:rPr>
          <w:rFonts w:asciiTheme="majorHAnsi" w:hAnsiTheme="majorHAnsi" w:cs="Times New Roman"/>
        </w:rPr>
        <w:t xml:space="preserve">would not be picked up in OCR.  </w:t>
      </w:r>
      <w:r>
        <w:rPr>
          <w:rFonts w:asciiTheme="majorHAnsi" w:hAnsiTheme="majorHAnsi" w:cs="Times New Roman"/>
        </w:rPr>
        <w:t>There are packages for German but add-ons to OCR software.</w:t>
      </w:r>
    </w:p>
    <w:p w14:paraId="41FDE2B7" w14:textId="2227E69E" w:rsidR="000158F1" w:rsidRDefault="000158F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JY:  Mary Angela Roman, Shelly managing ed</w:t>
      </w:r>
      <w:r w:rsidR="00EB63CE">
        <w:rPr>
          <w:rFonts w:asciiTheme="majorHAnsi" w:hAnsiTheme="majorHAnsi" w:cs="Times New Roman"/>
        </w:rPr>
        <w:t>itor</w:t>
      </w:r>
      <w:r>
        <w:rPr>
          <w:rFonts w:asciiTheme="majorHAnsi" w:hAnsiTheme="majorHAnsi" w:cs="Times New Roman"/>
        </w:rPr>
        <w:t xml:space="preserve"> Milwaukee Herald, Patrick Carey (Marquette scholars committee), Bill Thorn (Scholar of Cath</w:t>
      </w:r>
      <w:r w:rsidR="00EB63CE">
        <w:rPr>
          <w:rFonts w:asciiTheme="majorHAnsi" w:hAnsiTheme="majorHAnsi" w:cs="Times New Roman"/>
        </w:rPr>
        <w:t>olic Newspapers,  Chair of Inst</w:t>
      </w:r>
      <w:r>
        <w:rPr>
          <w:rFonts w:asciiTheme="majorHAnsi" w:hAnsiTheme="majorHAnsi" w:cs="Times New Roman"/>
        </w:rPr>
        <w:t xml:space="preserve">itute for Catholic Media, Milwaukee). Carey was emphatic about value of Catholic newspapers as a resource for scholars. Bill Thorn recommended extending to magazines, can be a side project. </w:t>
      </w:r>
    </w:p>
    <w:p w14:paraId="7960B895" w14:textId="2EABD32E" w:rsidR="000158F1" w:rsidRDefault="000158F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What questions newspaper editors will have:</w:t>
      </w:r>
    </w:p>
    <w:p w14:paraId="0E9614E2" w14:textId="4C0C4593" w:rsidR="000158F1" w:rsidRDefault="000158F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-who will do the digitizing?</w:t>
      </w:r>
    </w:p>
    <w:p w14:paraId="10D16494" w14:textId="65F14CB7" w:rsidR="000158F1" w:rsidRDefault="000158F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-who will pay for it?</w:t>
      </w:r>
    </w:p>
    <w:p w14:paraId="0DD60101" w14:textId="491EAE09" w:rsidR="000158F1" w:rsidRDefault="000158F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-how to manage without interfering with our</w:t>
      </w:r>
      <w:r w:rsidR="00EB63CE">
        <w:rPr>
          <w:rFonts w:asciiTheme="majorHAnsi" w:hAnsiTheme="majorHAnsi" w:cs="Times New Roman"/>
        </w:rPr>
        <w:t xml:space="preserve"> current subscriptions?</w:t>
      </w:r>
    </w:p>
    <w:p w14:paraId="5015532B" w14:textId="77777777"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p>
    <w:p w14:paraId="1C412BFA" w14:textId="6FC702A7"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Some papers </w:t>
      </w:r>
      <w:r w:rsidR="00EB63CE">
        <w:rPr>
          <w:rFonts w:asciiTheme="majorHAnsi" w:hAnsiTheme="majorHAnsi" w:cs="Times New Roman"/>
        </w:rPr>
        <w:t xml:space="preserve">are </w:t>
      </w:r>
      <w:r>
        <w:rPr>
          <w:rFonts w:asciiTheme="majorHAnsi" w:hAnsiTheme="majorHAnsi" w:cs="Times New Roman"/>
        </w:rPr>
        <w:t xml:space="preserve">owned and published by the diocese, some by publishers.  </w:t>
      </w:r>
    </w:p>
    <w:p w14:paraId="0B40CD6C" w14:textId="77777777"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lastRenderedPageBreak/>
        <w:t xml:space="preserve">Cait: copyright? </w:t>
      </w:r>
    </w:p>
    <w:p w14:paraId="5ABDC53C" w14:textId="4D5E33A2" w:rsidR="005540A4" w:rsidRDefault="00EB63CE"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JY: Catholic news S</w:t>
      </w:r>
      <w:r w:rsidR="005540A4">
        <w:rPr>
          <w:rFonts w:asciiTheme="majorHAnsi" w:hAnsiTheme="majorHAnsi" w:cs="Times New Roman"/>
        </w:rPr>
        <w:t xml:space="preserve">ervice, what kinds of agreements?  </w:t>
      </w:r>
    </w:p>
    <w:p w14:paraId="3D447F0A" w14:textId="61F7A92F"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Cait: In talking with edit</w:t>
      </w:r>
      <w:r w:rsidR="00EB63CE">
        <w:rPr>
          <w:rFonts w:asciiTheme="majorHAnsi" w:hAnsiTheme="majorHAnsi" w:cs="Times New Roman"/>
        </w:rPr>
        <w:t>or of C</w:t>
      </w:r>
      <w:r>
        <w:rPr>
          <w:rFonts w:asciiTheme="majorHAnsi" w:hAnsiTheme="majorHAnsi" w:cs="Times New Roman"/>
        </w:rPr>
        <w:t>atholic paper in Philadelphia,</w:t>
      </w:r>
      <w:r w:rsidR="00EB63CE">
        <w:rPr>
          <w:rFonts w:asciiTheme="majorHAnsi" w:hAnsiTheme="majorHAnsi" w:cs="Times New Roman"/>
        </w:rPr>
        <w:t xml:space="preserve"> they</w:t>
      </w:r>
      <w:r>
        <w:rPr>
          <w:rFonts w:asciiTheme="majorHAnsi" w:hAnsiTheme="majorHAnsi" w:cs="Times New Roman"/>
        </w:rPr>
        <w:t xml:space="preserve"> will be happy to point people to an article to someplace else where held.  </w:t>
      </w:r>
      <w:r w:rsidR="00EB63CE">
        <w:rPr>
          <w:rFonts w:asciiTheme="majorHAnsi" w:hAnsiTheme="majorHAnsi" w:cs="Times New Roman"/>
        </w:rPr>
        <w:t>This is a b</w:t>
      </w:r>
      <w:r>
        <w:rPr>
          <w:rFonts w:asciiTheme="majorHAnsi" w:hAnsiTheme="majorHAnsi" w:cs="Times New Roman"/>
        </w:rPr>
        <w:t xml:space="preserve">ig plus for him.  </w:t>
      </w:r>
    </w:p>
    <w:p w14:paraId="39F7BD18" w14:textId="4655C5A7" w:rsidR="005540A4" w:rsidRDefault="00EB63CE"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Shawn</w:t>
      </w:r>
      <w:r w:rsidR="005540A4">
        <w:rPr>
          <w:rFonts w:asciiTheme="majorHAnsi" w:hAnsiTheme="majorHAnsi" w:cs="Times New Roman"/>
        </w:rPr>
        <w:t xml:space="preserve">:  does not see conflict with newspapers.  Not sure how far up to present time we would go.  Function of </w:t>
      </w:r>
      <w:proofErr w:type="spellStart"/>
      <w:r w:rsidR="005540A4">
        <w:rPr>
          <w:rFonts w:asciiTheme="majorHAnsi" w:hAnsiTheme="majorHAnsi" w:cs="Times New Roman"/>
        </w:rPr>
        <w:t>crra</w:t>
      </w:r>
      <w:proofErr w:type="spellEnd"/>
      <w:r w:rsidR="005540A4">
        <w:rPr>
          <w:rFonts w:asciiTheme="majorHAnsi" w:hAnsiTheme="majorHAnsi" w:cs="Times New Roman"/>
        </w:rPr>
        <w:t xml:space="preserve"> site would be to point people to the website where paper hosted.  </w:t>
      </w:r>
    </w:p>
    <w:p w14:paraId="2806B845" w14:textId="3817DFF0"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Susan:  many orgs have not in fact digitized, ND does OSV, </w:t>
      </w:r>
      <w:proofErr w:type="gramStart"/>
      <w:r>
        <w:rPr>
          <w:rFonts w:asciiTheme="majorHAnsi" w:hAnsiTheme="majorHAnsi" w:cs="Times New Roman"/>
        </w:rPr>
        <w:t>copyright</w:t>
      </w:r>
      <w:proofErr w:type="gramEnd"/>
      <w:r>
        <w:rPr>
          <w:rFonts w:asciiTheme="majorHAnsi" w:hAnsiTheme="majorHAnsi" w:cs="Times New Roman"/>
        </w:rPr>
        <w:t xml:space="preserve"> could apply.  ND legal team thinks won’t be a problem.  Places will be thrilled that benefit.  </w:t>
      </w:r>
    </w:p>
    <w:p w14:paraId="6B65B684" w14:textId="1FBA2514" w:rsidR="005540A4" w:rsidRDefault="005540A4" w:rsidP="005540A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Jean: Catholic pamphlets project have a sample letter for request for permission.  </w:t>
      </w:r>
      <w:r>
        <w:rPr>
          <w:rFonts w:asciiTheme="majorHAnsi" w:hAnsiTheme="majorHAnsi" w:cs="Times New Roman"/>
        </w:rPr>
        <w:br/>
        <w:t>Cait: we too have</w:t>
      </w:r>
      <w:r w:rsidR="00EB63CE">
        <w:rPr>
          <w:rFonts w:asciiTheme="majorHAnsi" w:hAnsiTheme="majorHAnsi" w:cs="Times New Roman"/>
        </w:rPr>
        <w:t xml:space="preserve"> a fairly expensive historical C</w:t>
      </w:r>
      <w:r>
        <w:rPr>
          <w:rFonts w:asciiTheme="majorHAnsi" w:hAnsiTheme="majorHAnsi" w:cs="Times New Roman"/>
        </w:rPr>
        <w:t>atholi</w:t>
      </w:r>
      <w:r w:rsidR="004A7688">
        <w:rPr>
          <w:rFonts w:asciiTheme="majorHAnsi" w:hAnsiTheme="majorHAnsi" w:cs="Times New Roman"/>
        </w:rPr>
        <w:t xml:space="preserve">c pamphlet collection.  </w:t>
      </w:r>
      <w:r w:rsidR="004A7688">
        <w:rPr>
          <w:rFonts w:asciiTheme="majorHAnsi" w:hAnsiTheme="majorHAnsi" w:cs="Times New Roman"/>
        </w:rPr>
        <w:br/>
        <w:t>Shawn:  thrilled if another institution were to digitize them.</w:t>
      </w:r>
    </w:p>
    <w:p w14:paraId="79DA3603" w14:textId="1FD566C8" w:rsidR="004A7688" w:rsidRDefault="004A7688" w:rsidP="005540A4">
      <w:pPr>
        <w:widowControl w:val="0"/>
        <w:tabs>
          <w:tab w:val="left" w:pos="220"/>
          <w:tab w:val="left" w:pos="720"/>
        </w:tabs>
        <w:autoSpaceDE w:val="0"/>
        <w:autoSpaceDN w:val="0"/>
        <w:adjustRightInd w:val="0"/>
        <w:rPr>
          <w:rFonts w:asciiTheme="majorHAnsi" w:hAnsiTheme="majorHAnsi" w:cs="Times New Roman"/>
        </w:rPr>
      </w:pPr>
      <w:proofErr w:type="spellStart"/>
      <w:r>
        <w:rPr>
          <w:rFonts w:asciiTheme="majorHAnsi" w:hAnsiTheme="majorHAnsi" w:cs="Times New Roman"/>
        </w:rPr>
        <w:t>Malachy</w:t>
      </w:r>
      <w:proofErr w:type="spellEnd"/>
      <w:r>
        <w:rPr>
          <w:rFonts w:asciiTheme="majorHAnsi" w:hAnsiTheme="majorHAnsi" w:cs="Times New Roman"/>
        </w:rPr>
        <w:t xml:space="preserve">: Katherine Nuss librarian for Catholic News Service (NSWC, CNS) shift in 1920’s to national news, all on film and all indexed.  </w:t>
      </w:r>
      <w:proofErr w:type="gramStart"/>
      <w:r>
        <w:rPr>
          <w:rFonts w:asciiTheme="majorHAnsi" w:hAnsiTheme="majorHAnsi" w:cs="Times New Roman"/>
        </w:rPr>
        <w:t>Another publication to get and digitize.</w:t>
      </w:r>
      <w:proofErr w:type="gramEnd"/>
      <w:r>
        <w:rPr>
          <w:rFonts w:asciiTheme="majorHAnsi" w:hAnsiTheme="majorHAnsi" w:cs="Times New Roman"/>
        </w:rPr>
        <w:t xml:space="preserve">  Marquette has it USCCB and CNS and maybe ND. Index is available only in Washington.  Equal to CPLI and Catholic Directory as it determines what people see in the news.  </w:t>
      </w:r>
      <w:proofErr w:type="gramStart"/>
      <w:r>
        <w:rPr>
          <w:rFonts w:asciiTheme="majorHAnsi" w:hAnsiTheme="majorHAnsi" w:cs="Times New Roman"/>
        </w:rPr>
        <w:t>AP for Catholic press, newsfeed for various papers.</w:t>
      </w:r>
      <w:proofErr w:type="gramEnd"/>
      <w:r>
        <w:rPr>
          <w:rFonts w:asciiTheme="majorHAnsi" w:hAnsiTheme="majorHAnsi" w:cs="Times New Roman"/>
        </w:rPr>
        <w:t xml:space="preserve">  </w:t>
      </w:r>
    </w:p>
    <w:p w14:paraId="0EBA4DA3" w14:textId="58D4BCD4" w:rsidR="005540A4" w:rsidRDefault="004A7688" w:rsidP="00051378">
      <w:pPr>
        <w:widowControl w:val="0"/>
        <w:tabs>
          <w:tab w:val="left" w:pos="220"/>
          <w:tab w:val="left" w:pos="720"/>
        </w:tabs>
        <w:autoSpaceDE w:val="0"/>
        <w:autoSpaceDN w:val="0"/>
        <w:adjustRightInd w:val="0"/>
        <w:rPr>
          <w:rFonts w:asciiTheme="majorHAnsi" w:hAnsiTheme="majorHAnsi" w:cs="Times New Roman"/>
        </w:rPr>
      </w:pPr>
      <w:proofErr w:type="gramStart"/>
      <w:r>
        <w:rPr>
          <w:rFonts w:asciiTheme="majorHAnsi" w:hAnsiTheme="majorHAnsi" w:cs="Times New Roman"/>
        </w:rPr>
        <w:t>Many papers gone to quarterly or monthly format.</w:t>
      </w:r>
      <w:proofErr w:type="gramEnd"/>
      <w:r>
        <w:rPr>
          <w:rFonts w:asciiTheme="majorHAnsi" w:hAnsiTheme="majorHAnsi" w:cs="Times New Roman"/>
        </w:rPr>
        <w:t xml:space="preserve">  Marketed as a standard product and shipped to the diocese.</w:t>
      </w:r>
    </w:p>
    <w:p w14:paraId="3C80B5A4" w14:textId="30C51B9D" w:rsidR="005C2D8A" w:rsidRDefault="005C2D8A"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JY:  Not in conflict with papers already digitized and what we are doing, since the directory will lead user to the paper.  Long term would like to have all papers in one place so we can mine and maximize search discovery and use.  </w:t>
      </w:r>
    </w:p>
    <w:p w14:paraId="0B4D0B99" w14:textId="23585BB1" w:rsidR="005C2D8A" w:rsidRDefault="00EB63CE"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Shawn</w:t>
      </w:r>
      <w:r w:rsidR="005C2D8A">
        <w:rPr>
          <w:rFonts w:asciiTheme="majorHAnsi" w:hAnsiTheme="majorHAnsi" w:cs="Times New Roman"/>
        </w:rPr>
        <w:t>:  we can access the text document. Not necessary for us to have a copy of</w:t>
      </w:r>
      <w:r>
        <w:rPr>
          <w:rFonts w:asciiTheme="majorHAnsi" w:hAnsiTheme="majorHAnsi" w:cs="Times New Roman"/>
        </w:rPr>
        <w:t xml:space="preserve"> the digital file.  Duquesne Pittsburgh C</w:t>
      </w:r>
      <w:r w:rsidR="005C2D8A">
        <w:rPr>
          <w:rFonts w:asciiTheme="majorHAnsi" w:hAnsiTheme="majorHAnsi" w:cs="Times New Roman"/>
        </w:rPr>
        <w:t xml:space="preserve">atholic, </w:t>
      </w:r>
      <w:proofErr w:type="spellStart"/>
      <w:r w:rsidR="005C2D8A">
        <w:rPr>
          <w:rFonts w:asciiTheme="majorHAnsi" w:hAnsiTheme="majorHAnsi" w:cs="Times New Roman"/>
        </w:rPr>
        <w:t>crra</w:t>
      </w:r>
      <w:proofErr w:type="spellEnd"/>
      <w:r w:rsidR="005C2D8A">
        <w:rPr>
          <w:rFonts w:asciiTheme="majorHAnsi" w:hAnsiTheme="majorHAnsi" w:cs="Times New Roman"/>
        </w:rPr>
        <w:t xml:space="preserve"> asks for digital files.  Can we link to them is different.  </w:t>
      </w:r>
      <w:r w:rsidR="005C2D8A">
        <w:rPr>
          <w:rFonts w:asciiTheme="majorHAnsi" w:hAnsiTheme="majorHAnsi" w:cs="Times New Roman"/>
        </w:rPr>
        <w:br/>
        <w:t xml:space="preserve">Rob:  pilot with </w:t>
      </w:r>
      <w:proofErr w:type="spellStart"/>
      <w:r w:rsidR="005C2D8A">
        <w:rPr>
          <w:rFonts w:asciiTheme="majorHAnsi" w:hAnsiTheme="majorHAnsi" w:cs="Times New Roman"/>
        </w:rPr>
        <w:t>Crivella</w:t>
      </w:r>
      <w:proofErr w:type="spellEnd"/>
      <w:r w:rsidR="005C2D8A">
        <w:rPr>
          <w:rFonts w:asciiTheme="majorHAnsi" w:hAnsiTheme="majorHAnsi" w:cs="Times New Roman"/>
        </w:rPr>
        <w:t xml:space="preserve"> West, have permission to make files available here but to share with CW may get more complex.  </w:t>
      </w:r>
    </w:p>
    <w:p w14:paraId="361BEAE5" w14:textId="5ACDF0A5" w:rsidR="005C2D8A" w:rsidRDefault="0047734D"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Anyone who digitizes it can be brought together centrally.  </w:t>
      </w:r>
    </w:p>
    <w:p w14:paraId="1B9C6B52" w14:textId="3244F4E6" w:rsidR="0047734D" w:rsidRDefault="0047734D"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Cait:  safer to have it distributed. </w:t>
      </w:r>
    </w:p>
    <w:p w14:paraId="0291E684" w14:textId="1A73F613" w:rsidR="0047734D" w:rsidRDefault="0047734D"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JY:  portal is an index.  </w:t>
      </w:r>
    </w:p>
    <w:p w14:paraId="6DB3EB33" w14:textId="5F5359D6" w:rsidR="0047734D" w:rsidRDefault="0047734D"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Shawn:  who would pay for server space to hold digital copies?  That would eliminate the need.  </w:t>
      </w:r>
    </w:p>
    <w:p w14:paraId="75190203" w14:textId="5A2EFE59" w:rsidR="000158F1" w:rsidRDefault="008D6B1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JY</w:t>
      </w:r>
      <w:r w:rsidR="00EB63CE">
        <w:rPr>
          <w:rFonts w:asciiTheme="majorHAnsi" w:hAnsiTheme="majorHAnsi" w:cs="Times New Roman"/>
        </w:rPr>
        <w:t>:</w:t>
      </w:r>
      <w:r>
        <w:rPr>
          <w:rFonts w:asciiTheme="majorHAnsi" w:hAnsiTheme="majorHAnsi" w:cs="Times New Roman"/>
        </w:rPr>
        <w:t xml:space="preserve"> CRA will support the collaboration to build the directory, community input or however.  Build, mainta</w:t>
      </w:r>
      <w:r w:rsidR="00EB63CE">
        <w:rPr>
          <w:rFonts w:asciiTheme="majorHAnsi" w:hAnsiTheme="majorHAnsi" w:cs="Times New Roman"/>
        </w:rPr>
        <w:t>in, and host the directory of North American C</w:t>
      </w:r>
      <w:r>
        <w:rPr>
          <w:rFonts w:asciiTheme="majorHAnsi" w:hAnsiTheme="majorHAnsi" w:cs="Times New Roman"/>
        </w:rPr>
        <w:t xml:space="preserve">atholic newspapers of metadata with links to digital content wherever it lives.  Second aspect how would you enable text mining and digital scholarship – would you create a central repository?  CRRA </w:t>
      </w:r>
      <w:r w:rsidR="00EB63CE">
        <w:rPr>
          <w:rFonts w:asciiTheme="majorHAnsi" w:hAnsiTheme="majorHAnsi" w:cs="Times New Roman"/>
        </w:rPr>
        <w:t xml:space="preserve">would </w:t>
      </w:r>
      <w:r>
        <w:rPr>
          <w:rFonts w:asciiTheme="majorHAnsi" w:hAnsiTheme="majorHAnsi" w:cs="Times New Roman"/>
        </w:rPr>
        <w:t xml:space="preserve">not do the digitizing.  </w:t>
      </w:r>
    </w:p>
    <w:p w14:paraId="1A99076D" w14:textId="0137F469" w:rsidR="0047734D" w:rsidRDefault="008D6B1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Noel:  at one point more open to centralized digitization depending on funds.  Phase 1 identify papers, phase 2 digitize.  </w:t>
      </w:r>
    </w:p>
    <w:p w14:paraId="61D9F279" w14:textId="6BF3E2E5" w:rsidR="008D6B11" w:rsidRDefault="008D6B11" w:rsidP="00051378">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JY: role of </w:t>
      </w:r>
      <w:proofErr w:type="spellStart"/>
      <w:r>
        <w:rPr>
          <w:rFonts w:asciiTheme="majorHAnsi" w:hAnsiTheme="majorHAnsi" w:cs="Times New Roman"/>
        </w:rPr>
        <w:t>crra</w:t>
      </w:r>
      <w:proofErr w:type="spellEnd"/>
      <w:r>
        <w:rPr>
          <w:rFonts w:asciiTheme="majorHAnsi" w:hAnsiTheme="majorHAnsi" w:cs="Times New Roman"/>
        </w:rPr>
        <w:t xml:space="preserve"> and availability of funds for collaborative digitization projects.  Large part of proposal was to support collaborative digitizing.  </w:t>
      </w:r>
      <w:proofErr w:type="gramStart"/>
      <w:r>
        <w:rPr>
          <w:rFonts w:asciiTheme="majorHAnsi" w:hAnsiTheme="majorHAnsi" w:cs="Times New Roman"/>
        </w:rPr>
        <w:t xml:space="preserve">Slightly different than </w:t>
      </w:r>
      <w:proofErr w:type="spellStart"/>
      <w:r>
        <w:rPr>
          <w:rFonts w:asciiTheme="majorHAnsi" w:hAnsiTheme="majorHAnsi" w:cs="Times New Roman"/>
        </w:rPr>
        <w:t>crra</w:t>
      </w:r>
      <w:proofErr w:type="spellEnd"/>
      <w:r>
        <w:rPr>
          <w:rFonts w:asciiTheme="majorHAnsi" w:hAnsiTheme="majorHAnsi" w:cs="Times New Roman"/>
        </w:rPr>
        <w:t xml:space="preserve"> doing the digitizing.</w:t>
      </w:r>
      <w:proofErr w:type="gramEnd"/>
      <w:r>
        <w:rPr>
          <w:rFonts w:asciiTheme="majorHAnsi" w:hAnsiTheme="majorHAnsi" w:cs="Times New Roman"/>
        </w:rPr>
        <w:t xml:space="preserve"> </w:t>
      </w:r>
    </w:p>
    <w:p w14:paraId="4C99E135" w14:textId="77777777" w:rsidR="00051378" w:rsidRPr="00EC22C6" w:rsidRDefault="00051378" w:rsidP="00051378">
      <w:pPr>
        <w:widowControl w:val="0"/>
        <w:tabs>
          <w:tab w:val="left" w:pos="220"/>
          <w:tab w:val="left" w:pos="720"/>
        </w:tabs>
        <w:autoSpaceDE w:val="0"/>
        <w:autoSpaceDN w:val="0"/>
        <w:adjustRightInd w:val="0"/>
        <w:rPr>
          <w:rFonts w:asciiTheme="majorHAnsi" w:hAnsiTheme="majorHAnsi" w:cs="Times New Roman"/>
        </w:rPr>
      </w:pPr>
    </w:p>
    <w:p w14:paraId="65EA10BC" w14:textId="0BDF7A81" w:rsidR="000158F1" w:rsidRPr="00EB63CE" w:rsidRDefault="00CC28DD" w:rsidP="001F6B04">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Times New Roman"/>
          <w:b/>
        </w:rPr>
      </w:pPr>
      <w:r w:rsidRPr="007B6083">
        <w:rPr>
          <w:rFonts w:asciiTheme="majorHAnsi" w:hAnsiTheme="majorHAnsi" w:cs="Times New Roman"/>
          <w:b/>
        </w:rPr>
        <w:t xml:space="preserve">Concluding remarks on the NEH Humanities collection and Reference Resources </w:t>
      </w:r>
      <w:r w:rsidRPr="007B6083">
        <w:rPr>
          <w:rFonts w:asciiTheme="majorHAnsi" w:hAnsiTheme="majorHAnsi" w:cs="Times New Roman"/>
          <w:b/>
        </w:rPr>
        <w:lastRenderedPageBreak/>
        <w:t>Grant</w:t>
      </w:r>
      <w:r w:rsidR="00EC22C6" w:rsidRPr="007B6083">
        <w:rPr>
          <w:rFonts w:asciiTheme="majorHAnsi" w:hAnsiTheme="majorHAnsi" w:cs="Times New Roman"/>
          <w:b/>
        </w:rPr>
        <w:t xml:space="preserve"> (Pat)</w:t>
      </w:r>
      <w:r w:rsidR="001F6B04" w:rsidRPr="00EB63CE">
        <w:rPr>
          <w:rFonts w:asciiTheme="majorHAnsi" w:hAnsiTheme="majorHAnsi" w:cs="Times New Roman"/>
        </w:rPr>
        <w:br/>
      </w:r>
    </w:p>
    <w:p w14:paraId="5F90EBDD" w14:textId="5A1F3C46" w:rsidR="000158F1" w:rsidRDefault="00EB63CE"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Noel:  What is missing?</w:t>
      </w:r>
      <w:r w:rsidR="00546FF5">
        <w:rPr>
          <w:rFonts w:asciiTheme="majorHAnsi" w:hAnsiTheme="majorHAnsi" w:cs="Times New Roman"/>
        </w:rPr>
        <w:br/>
        <w:t xml:space="preserve">Susan:  few papers and the type of publications.  We want to look at parishes, different levels of engagement.  </w:t>
      </w:r>
      <w:proofErr w:type="gramStart"/>
      <w:r w:rsidR="00546FF5">
        <w:rPr>
          <w:rFonts w:asciiTheme="majorHAnsi" w:hAnsiTheme="majorHAnsi" w:cs="Times New Roman"/>
        </w:rPr>
        <w:t>Many more possibilities.</w:t>
      </w:r>
      <w:proofErr w:type="gramEnd"/>
      <w:r w:rsidR="00546FF5">
        <w:rPr>
          <w:rFonts w:asciiTheme="majorHAnsi" w:hAnsiTheme="majorHAnsi" w:cs="Times New Roman"/>
        </w:rPr>
        <w:t xml:space="preserve">  Our range is much broader.</w:t>
      </w:r>
    </w:p>
    <w:p w14:paraId="1B3FCE64" w14:textId="5EDB7087" w:rsidR="00546FF5" w:rsidRDefault="00546FF5"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Noel:  Searching with Catholic in the title is not an effective way, is not a good way to search.  Chronicling America subject access is not great.  </w:t>
      </w:r>
    </w:p>
    <w:p w14:paraId="45CCDA31" w14:textId="6B5101D5" w:rsidR="00546FF5" w:rsidRDefault="00546FF5"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JY: another limitation is that the whole project no mechanism for proactively supporting collaborative digitizing. Not complete runs, we will provide complete runs.</w:t>
      </w:r>
    </w:p>
    <w:p w14:paraId="2378C602" w14:textId="5A3CE45F" w:rsidR="00546FF5" w:rsidRDefault="00546FF5"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Shawn:  impression is </w:t>
      </w:r>
      <w:proofErr w:type="gramStart"/>
      <w:r>
        <w:rPr>
          <w:rFonts w:asciiTheme="majorHAnsi" w:hAnsiTheme="majorHAnsi" w:cs="Times New Roman"/>
        </w:rPr>
        <w:t>went</w:t>
      </w:r>
      <w:proofErr w:type="gramEnd"/>
      <w:r>
        <w:rPr>
          <w:rFonts w:asciiTheme="majorHAnsi" w:hAnsiTheme="majorHAnsi" w:cs="Times New Roman"/>
        </w:rPr>
        <w:t xml:space="preserve"> to institution and see what they have.  </w:t>
      </w:r>
      <w:proofErr w:type="gramStart"/>
      <w:r>
        <w:rPr>
          <w:rFonts w:asciiTheme="majorHAnsi" w:hAnsiTheme="majorHAnsi" w:cs="Times New Roman"/>
        </w:rPr>
        <w:t>Missed a lot of stuff.</w:t>
      </w:r>
      <w:proofErr w:type="gramEnd"/>
      <w:r>
        <w:rPr>
          <w:rFonts w:asciiTheme="majorHAnsi" w:hAnsiTheme="majorHAnsi" w:cs="Times New Roman"/>
        </w:rPr>
        <w:t xml:space="preserve">  </w:t>
      </w:r>
    </w:p>
    <w:p w14:paraId="565A1DFA" w14:textId="6286F215" w:rsidR="00546FF5" w:rsidRDefault="00546FF5" w:rsidP="001F6B04">
      <w:pPr>
        <w:widowControl w:val="0"/>
        <w:tabs>
          <w:tab w:val="left" w:pos="220"/>
          <w:tab w:val="left" w:pos="720"/>
        </w:tabs>
        <w:autoSpaceDE w:val="0"/>
        <w:autoSpaceDN w:val="0"/>
        <w:adjustRightInd w:val="0"/>
        <w:rPr>
          <w:rFonts w:asciiTheme="majorHAnsi" w:hAnsiTheme="majorHAnsi" w:cs="Times New Roman"/>
        </w:rPr>
      </w:pPr>
      <w:proofErr w:type="spellStart"/>
      <w:r>
        <w:rPr>
          <w:rFonts w:asciiTheme="majorHAnsi" w:hAnsiTheme="majorHAnsi" w:cs="Times New Roman"/>
        </w:rPr>
        <w:t>Malachy</w:t>
      </w:r>
      <w:proofErr w:type="spellEnd"/>
      <w:r>
        <w:rPr>
          <w:rFonts w:asciiTheme="majorHAnsi" w:hAnsiTheme="majorHAnsi" w:cs="Times New Roman"/>
        </w:rPr>
        <w:t xml:space="preserve">:  </w:t>
      </w:r>
      <w:r w:rsidR="00B84D54">
        <w:rPr>
          <w:rFonts w:asciiTheme="majorHAnsi" w:hAnsiTheme="majorHAnsi" w:cs="Times New Roman"/>
        </w:rPr>
        <w:t xml:space="preserve">Desperate need to have preservation strategy.  Historians know where the stuff is. </w:t>
      </w:r>
    </w:p>
    <w:p w14:paraId="1FBF1516" w14:textId="77777777" w:rsidR="00B84D54" w:rsidRDefault="00B84D54"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Cait: planning grant?  </w:t>
      </w:r>
    </w:p>
    <w:p w14:paraId="007BC923" w14:textId="6AC3898E" w:rsidR="00B84D54" w:rsidRDefault="00B84D54" w:rsidP="001F6B04">
      <w:pPr>
        <w:widowControl w:val="0"/>
        <w:tabs>
          <w:tab w:val="left" w:pos="220"/>
          <w:tab w:val="left" w:pos="720"/>
        </w:tabs>
        <w:autoSpaceDE w:val="0"/>
        <w:autoSpaceDN w:val="0"/>
        <w:adjustRightInd w:val="0"/>
        <w:rPr>
          <w:rFonts w:asciiTheme="majorHAnsi" w:hAnsiTheme="majorHAnsi" w:cs="Times New Roman"/>
        </w:rPr>
      </w:pPr>
      <w:proofErr w:type="spellStart"/>
      <w:r>
        <w:rPr>
          <w:rFonts w:asciiTheme="majorHAnsi" w:hAnsiTheme="majorHAnsi" w:cs="Times New Roman"/>
        </w:rPr>
        <w:t>Malachy</w:t>
      </w:r>
      <w:proofErr w:type="spellEnd"/>
      <w:r>
        <w:rPr>
          <w:rFonts w:asciiTheme="majorHAnsi" w:hAnsiTheme="majorHAnsi" w:cs="Times New Roman"/>
        </w:rPr>
        <w:t xml:space="preserve">: Historical libraries, </w:t>
      </w:r>
      <w:proofErr w:type="spellStart"/>
      <w:r>
        <w:rPr>
          <w:rFonts w:asciiTheme="majorHAnsi" w:hAnsiTheme="majorHAnsi" w:cs="Times New Roman"/>
        </w:rPr>
        <w:t>crra</w:t>
      </w:r>
      <w:proofErr w:type="spellEnd"/>
      <w:r>
        <w:rPr>
          <w:rFonts w:asciiTheme="majorHAnsi" w:hAnsiTheme="majorHAnsi" w:cs="Times New Roman"/>
        </w:rPr>
        <w:t xml:space="preserve">, theological groups.  </w:t>
      </w:r>
      <w:proofErr w:type="gramStart"/>
      <w:r>
        <w:rPr>
          <w:rFonts w:asciiTheme="majorHAnsi" w:hAnsiTheme="majorHAnsi" w:cs="Times New Roman"/>
        </w:rPr>
        <w:t>Critical importance to get a strategy to get this stuff.</w:t>
      </w:r>
      <w:proofErr w:type="gramEnd"/>
      <w:r>
        <w:rPr>
          <w:rFonts w:asciiTheme="majorHAnsi" w:hAnsiTheme="majorHAnsi" w:cs="Times New Roman"/>
        </w:rPr>
        <w:t xml:space="preserve">  Bob O’Neill’s talk at CLA, how do we get primary sources into the hands of high school students?  </w:t>
      </w:r>
      <w:proofErr w:type="spellStart"/>
      <w:r>
        <w:rPr>
          <w:rFonts w:asciiTheme="majorHAnsi" w:hAnsiTheme="majorHAnsi" w:cs="Times New Roman"/>
        </w:rPr>
        <w:t>Crra</w:t>
      </w:r>
      <w:proofErr w:type="spellEnd"/>
      <w:r>
        <w:rPr>
          <w:rFonts w:asciiTheme="majorHAnsi" w:hAnsiTheme="majorHAnsi" w:cs="Times New Roman"/>
        </w:rPr>
        <w:t xml:space="preserve"> look at developing that module.  Only go to the high end schools, start on a local level and move to a national level.</w:t>
      </w:r>
    </w:p>
    <w:p w14:paraId="6A80FBC7" w14:textId="6FDED44B" w:rsidR="00B84D54" w:rsidRDefault="00B84D54"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Noel:  NEH says they do Canadian papers.  </w:t>
      </w:r>
    </w:p>
    <w:p w14:paraId="7147F069" w14:textId="52832DAB" w:rsidR="00B84D54" w:rsidRDefault="00B84D54"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JY:  NEH would entertain grant to digitize Canadian papers.</w:t>
      </w:r>
    </w:p>
    <w:p w14:paraId="5B3C0F35" w14:textId="2A203960" w:rsidR="007B6166" w:rsidRDefault="007B6166"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Noel: everyone looking for the digital copy, yet funding has been withdrawn.  </w:t>
      </w:r>
    </w:p>
    <w:p w14:paraId="3145D88A" w14:textId="2CE5FF17" w:rsidR="007B6166" w:rsidRDefault="007B6166"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Jean:  Mexico as well?</w:t>
      </w:r>
    </w:p>
    <w:p w14:paraId="0E77EE26" w14:textId="2671759B" w:rsidR="007B6166" w:rsidRDefault="007B6166"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Don’t know, good question.</w:t>
      </w:r>
    </w:p>
    <w:p w14:paraId="42C1FE42" w14:textId="18E9D515" w:rsidR="00974D54" w:rsidRDefault="00974D54" w:rsidP="001F6B04">
      <w:pPr>
        <w:widowControl w:val="0"/>
        <w:tabs>
          <w:tab w:val="left" w:pos="220"/>
          <w:tab w:val="left" w:pos="720"/>
        </w:tabs>
        <w:autoSpaceDE w:val="0"/>
        <w:autoSpaceDN w:val="0"/>
        <w:adjustRightInd w:val="0"/>
        <w:rPr>
          <w:rFonts w:asciiTheme="majorHAnsi" w:hAnsiTheme="majorHAnsi" w:cs="Times New Roman"/>
        </w:rPr>
      </w:pPr>
      <w:r>
        <w:rPr>
          <w:rFonts w:asciiTheme="majorHAnsi" w:hAnsiTheme="majorHAnsi" w:cs="Times New Roman"/>
        </w:rPr>
        <w:t xml:space="preserve">Jean will talk with Latin American Studies Librarian at ND to see what is out there and what the need is.  </w:t>
      </w:r>
      <w:proofErr w:type="gramStart"/>
      <w:r>
        <w:rPr>
          <w:rFonts w:asciiTheme="majorHAnsi" w:hAnsiTheme="majorHAnsi" w:cs="Times New Roman"/>
        </w:rPr>
        <w:t>Could fit into ND plan as well.</w:t>
      </w:r>
      <w:proofErr w:type="gramEnd"/>
      <w:r>
        <w:rPr>
          <w:rFonts w:asciiTheme="majorHAnsi" w:hAnsiTheme="majorHAnsi" w:cs="Times New Roman"/>
        </w:rPr>
        <w:t xml:space="preserve">  </w:t>
      </w:r>
      <w:proofErr w:type="gramStart"/>
      <w:r>
        <w:rPr>
          <w:rFonts w:asciiTheme="majorHAnsi" w:hAnsiTheme="majorHAnsi" w:cs="Times New Roman"/>
        </w:rPr>
        <w:t>Hispanic periodicals of the US.</w:t>
      </w:r>
      <w:proofErr w:type="gramEnd"/>
      <w:r>
        <w:rPr>
          <w:rFonts w:asciiTheme="majorHAnsi" w:hAnsiTheme="majorHAnsi" w:cs="Times New Roman"/>
        </w:rPr>
        <w:t xml:space="preserve">  </w:t>
      </w:r>
    </w:p>
    <w:p w14:paraId="5DA03E86" w14:textId="7FC457E2" w:rsidR="00974D54" w:rsidRDefault="00974D54" w:rsidP="001F6B04">
      <w:pPr>
        <w:widowControl w:val="0"/>
        <w:tabs>
          <w:tab w:val="left" w:pos="220"/>
          <w:tab w:val="left" w:pos="720"/>
        </w:tabs>
        <w:autoSpaceDE w:val="0"/>
        <w:autoSpaceDN w:val="0"/>
        <w:adjustRightInd w:val="0"/>
        <w:rPr>
          <w:rFonts w:asciiTheme="majorHAnsi" w:hAnsiTheme="majorHAnsi" w:cs="Times New Roman"/>
        </w:rPr>
      </w:pPr>
      <w:proofErr w:type="spellStart"/>
      <w:r>
        <w:rPr>
          <w:rFonts w:asciiTheme="majorHAnsi" w:hAnsiTheme="majorHAnsi" w:cs="Times New Roman"/>
        </w:rPr>
        <w:t>Malachy</w:t>
      </w:r>
      <w:proofErr w:type="spellEnd"/>
      <w:r>
        <w:rPr>
          <w:rFonts w:asciiTheme="majorHAnsi" w:hAnsiTheme="majorHAnsi" w:cs="Times New Roman"/>
        </w:rPr>
        <w:t xml:space="preserve">:  San Antonio or LA, where exiled community went.  </w:t>
      </w:r>
      <w:r>
        <w:rPr>
          <w:rFonts w:asciiTheme="majorHAnsi" w:hAnsiTheme="majorHAnsi" w:cs="Times New Roman"/>
        </w:rPr>
        <w:br/>
        <w:t xml:space="preserve">Cait:  Catholic universities down there.  </w:t>
      </w:r>
      <w:proofErr w:type="gramStart"/>
      <w:r w:rsidR="008A6775">
        <w:rPr>
          <w:rFonts w:asciiTheme="majorHAnsi" w:hAnsiTheme="majorHAnsi" w:cs="Times New Roman"/>
        </w:rPr>
        <w:t>Missions along coast of Calif.</w:t>
      </w:r>
      <w:proofErr w:type="gramEnd"/>
      <w:r w:rsidR="008A6775">
        <w:rPr>
          <w:rFonts w:asciiTheme="majorHAnsi" w:hAnsiTheme="majorHAnsi" w:cs="Times New Roman"/>
        </w:rPr>
        <w:t xml:space="preserve">  </w:t>
      </w:r>
    </w:p>
    <w:p w14:paraId="3E4BDF5A" w14:textId="1D42E4D9" w:rsidR="008A6775" w:rsidRDefault="008A6775" w:rsidP="001F6B04">
      <w:pPr>
        <w:widowControl w:val="0"/>
        <w:tabs>
          <w:tab w:val="left" w:pos="220"/>
          <w:tab w:val="left" w:pos="720"/>
        </w:tabs>
        <w:autoSpaceDE w:val="0"/>
        <w:autoSpaceDN w:val="0"/>
        <w:adjustRightInd w:val="0"/>
        <w:rPr>
          <w:rFonts w:asciiTheme="majorHAnsi" w:hAnsiTheme="majorHAnsi" w:cs="Times New Roman"/>
        </w:rPr>
      </w:pPr>
      <w:proofErr w:type="spellStart"/>
      <w:r>
        <w:rPr>
          <w:rFonts w:asciiTheme="majorHAnsi" w:hAnsiTheme="majorHAnsi" w:cs="Times New Roman"/>
        </w:rPr>
        <w:t>Malachy</w:t>
      </w:r>
      <w:proofErr w:type="spellEnd"/>
      <w:r>
        <w:rPr>
          <w:rFonts w:asciiTheme="majorHAnsi" w:hAnsiTheme="majorHAnsi" w:cs="Times New Roman"/>
        </w:rPr>
        <w:t>:  Jeffery Burns in Berkeley, handle on where the newspapers done.</w:t>
      </w:r>
    </w:p>
    <w:p w14:paraId="3FDCBE00" w14:textId="77777777" w:rsidR="001F6B04" w:rsidRPr="001F6B04" w:rsidRDefault="001F6B04" w:rsidP="001F6B04">
      <w:pPr>
        <w:widowControl w:val="0"/>
        <w:tabs>
          <w:tab w:val="left" w:pos="220"/>
          <w:tab w:val="left" w:pos="720"/>
        </w:tabs>
        <w:autoSpaceDE w:val="0"/>
        <w:autoSpaceDN w:val="0"/>
        <w:adjustRightInd w:val="0"/>
        <w:rPr>
          <w:rFonts w:asciiTheme="majorHAnsi" w:hAnsiTheme="majorHAnsi" w:cs="Times New Roman"/>
        </w:rPr>
      </w:pPr>
    </w:p>
    <w:p w14:paraId="3107EBAC" w14:textId="463251A9" w:rsidR="002F0CCA" w:rsidRDefault="00CC28DD" w:rsidP="00EC22C6">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Cambria"/>
          <w:b/>
        </w:rPr>
      </w:pPr>
      <w:r w:rsidRPr="007B6083">
        <w:rPr>
          <w:rFonts w:asciiTheme="majorHAnsi" w:hAnsiTheme="majorHAnsi" w:cs="Cambria"/>
          <w:b/>
        </w:rPr>
        <w:t>Pr</w:t>
      </w:r>
      <w:r w:rsidR="00EC22C6" w:rsidRPr="007B6083">
        <w:rPr>
          <w:rFonts w:asciiTheme="majorHAnsi" w:hAnsiTheme="majorHAnsi" w:cs="Cambria"/>
          <w:b/>
        </w:rPr>
        <w:t xml:space="preserve">oposal to pull together, </w:t>
      </w:r>
      <w:r w:rsidRPr="007B6083">
        <w:rPr>
          <w:rFonts w:asciiTheme="majorHAnsi" w:hAnsiTheme="majorHAnsi" w:cs="Cambria"/>
          <w:b/>
        </w:rPr>
        <w:t>create the big picture</w:t>
      </w:r>
      <w:r w:rsidR="00EC22C6" w:rsidRPr="007B6083">
        <w:rPr>
          <w:rFonts w:asciiTheme="majorHAnsi" w:hAnsiTheme="majorHAnsi" w:cs="Cambria"/>
          <w:b/>
        </w:rPr>
        <w:t>, devote next two meetings to tweak and confirm</w:t>
      </w:r>
    </w:p>
    <w:p w14:paraId="75DF5EFB" w14:textId="77777777" w:rsidR="007B6083" w:rsidRDefault="007B6083" w:rsidP="007B6083">
      <w:pPr>
        <w:widowControl w:val="0"/>
        <w:tabs>
          <w:tab w:val="left" w:pos="220"/>
          <w:tab w:val="left" w:pos="720"/>
        </w:tabs>
        <w:autoSpaceDE w:val="0"/>
        <w:autoSpaceDN w:val="0"/>
        <w:adjustRightInd w:val="0"/>
        <w:rPr>
          <w:rFonts w:asciiTheme="majorHAnsi" w:hAnsiTheme="majorHAnsi" w:cs="Cambria"/>
          <w:b/>
        </w:rPr>
      </w:pPr>
    </w:p>
    <w:p w14:paraId="6D4FB548" w14:textId="30A968EA" w:rsidR="008D6B11" w:rsidRPr="006B0C75" w:rsidRDefault="008D6B11" w:rsidP="00EB63CE">
      <w:pPr>
        <w:widowControl w:val="0"/>
        <w:tabs>
          <w:tab w:val="left" w:pos="220"/>
          <w:tab w:val="left" w:pos="720"/>
        </w:tabs>
        <w:autoSpaceDE w:val="0"/>
        <w:autoSpaceDN w:val="0"/>
        <w:adjustRightInd w:val="0"/>
        <w:outlineLvl w:val="0"/>
        <w:rPr>
          <w:rFonts w:asciiTheme="majorHAnsi" w:hAnsiTheme="majorHAnsi" w:cs="Cambria"/>
        </w:rPr>
      </w:pPr>
      <w:r w:rsidRPr="006B0C75">
        <w:rPr>
          <w:rFonts w:asciiTheme="majorHAnsi" w:hAnsiTheme="majorHAnsi" w:cs="Cambria"/>
        </w:rPr>
        <w:t>Directory</w:t>
      </w:r>
    </w:p>
    <w:p w14:paraId="25EA82D2" w14:textId="73C0872B" w:rsidR="008D6B11" w:rsidRPr="006B0C75" w:rsidRDefault="008D6B11" w:rsidP="00EB63CE">
      <w:pPr>
        <w:widowControl w:val="0"/>
        <w:tabs>
          <w:tab w:val="left" w:pos="220"/>
          <w:tab w:val="left" w:pos="720"/>
        </w:tabs>
        <w:autoSpaceDE w:val="0"/>
        <w:autoSpaceDN w:val="0"/>
        <w:adjustRightInd w:val="0"/>
        <w:outlineLvl w:val="0"/>
        <w:rPr>
          <w:rFonts w:asciiTheme="majorHAnsi" w:hAnsiTheme="majorHAnsi" w:cs="Cambria"/>
        </w:rPr>
      </w:pPr>
      <w:r w:rsidRPr="006B0C75">
        <w:rPr>
          <w:rFonts w:asciiTheme="majorHAnsi" w:hAnsiTheme="majorHAnsi" w:cs="Cambria"/>
        </w:rPr>
        <w:t>Digitization</w:t>
      </w:r>
    </w:p>
    <w:p w14:paraId="148FB519" w14:textId="14B9B62F" w:rsidR="00EF7A59" w:rsidRPr="006B0C75" w:rsidRDefault="008D6B11" w:rsidP="006B0C75">
      <w:pPr>
        <w:widowControl w:val="0"/>
        <w:tabs>
          <w:tab w:val="left" w:pos="220"/>
          <w:tab w:val="left" w:pos="720"/>
        </w:tabs>
        <w:autoSpaceDE w:val="0"/>
        <w:autoSpaceDN w:val="0"/>
        <w:adjustRightInd w:val="0"/>
        <w:outlineLvl w:val="0"/>
        <w:rPr>
          <w:rFonts w:asciiTheme="majorHAnsi" w:hAnsiTheme="majorHAnsi" w:cs="Cambria"/>
        </w:rPr>
      </w:pPr>
      <w:r w:rsidRPr="006B0C75">
        <w:rPr>
          <w:rFonts w:asciiTheme="majorHAnsi" w:hAnsiTheme="majorHAnsi" w:cs="Cambria"/>
        </w:rPr>
        <w:t>Repository</w:t>
      </w:r>
    </w:p>
    <w:p w14:paraId="3D37342C" w14:textId="77777777" w:rsidR="007B6083" w:rsidRPr="006B0C75" w:rsidRDefault="007B6083" w:rsidP="007B6083">
      <w:pPr>
        <w:widowControl w:val="0"/>
        <w:tabs>
          <w:tab w:val="left" w:pos="220"/>
          <w:tab w:val="left" w:pos="720"/>
        </w:tabs>
        <w:autoSpaceDE w:val="0"/>
        <w:autoSpaceDN w:val="0"/>
        <w:adjustRightInd w:val="0"/>
        <w:rPr>
          <w:rFonts w:asciiTheme="majorHAnsi" w:hAnsiTheme="majorHAnsi" w:cs="Cambria"/>
          <w:b/>
        </w:rPr>
      </w:pPr>
    </w:p>
    <w:p w14:paraId="26BDD79E" w14:textId="25B9BA47" w:rsidR="002F0CCA" w:rsidRDefault="00EC22C6" w:rsidP="002F0CCA">
      <w:pPr>
        <w:pStyle w:val="ListParagraph"/>
        <w:widowControl w:val="0"/>
        <w:numPr>
          <w:ilvl w:val="0"/>
          <w:numId w:val="1"/>
        </w:numPr>
        <w:tabs>
          <w:tab w:val="left" w:pos="220"/>
          <w:tab w:val="left" w:pos="720"/>
        </w:tabs>
        <w:autoSpaceDE w:val="0"/>
        <w:autoSpaceDN w:val="0"/>
        <w:adjustRightInd w:val="0"/>
        <w:ind w:hanging="720"/>
        <w:rPr>
          <w:rFonts w:asciiTheme="majorHAnsi" w:hAnsiTheme="majorHAnsi" w:cs="Cambria"/>
          <w:b/>
        </w:rPr>
      </w:pPr>
      <w:r w:rsidRPr="006B0C75">
        <w:rPr>
          <w:rFonts w:asciiTheme="majorHAnsi" w:hAnsiTheme="majorHAnsi" w:cs="Cambria"/>
          <w:b/>
        </w:rPr>
        <w:t>M</w:t>
      </w:r>
      <w:r w:rsidR="002F0CCA" w:rsidRPr="006B0C75">
        <w:rPr>
          <w:rFonts w:asciiTheme="majorHAnsi" w:hAnsiTheme="majorHAnsi" w:cs="Cambria"/>
          <w:b/>
        </w:rPr>
        <w:t>eeting date</w:t>
      </w:r>
      <w:r w:rsidRPr="006B0C75">
        <w:rPr>
          <w:rFonts w:asciiTheme="majorHAnsi" w:hAnsiTheme="majorHAnsi" w:cs="Cambria"/>
          <w:b/>
        </w:rPr>
        <w:t>s to discuss big picture</w:t>
      </w:r>
      <w:r w:rsidR="002F0CCA" w:rsidRPr="006B0C75">
        <w:rPr>
          <w:rFonts w:asciiTheme="majorHAnsi" w:hAnsiTheme="majorHAnsi" w:cs="Cambria"/>
          <w:b/>
        </w:rPr>
        <w:t>:  </w:t>
      </w:r>
      <w:r w:rsidRPr="006B0C75">
        <w:rPr>
          <w:rFonts w:asciiTheme="majorHAnsi" w:hAnsiTheme="majorHAnsi" w:cs="Cambria"/>
          <w:b/>
        </w:rPr>
        <w:t>June 7?  June 21?</w:t>
      </w:r>
    </w:p>
    <w:p w14:paraId="338EF74D" w14:textId="011F6F8C" w:rsidR="006B0C75" w:rsidRPr="006B0C75" w:rsidRDefault="006B0C75" w:rsidP="006B0C75">
      <w:pPr>
        <w:pStyle w:val="ListParagraph"/>
        <w:widowControl w:val="0"/>
        <w:tabs>
          <w:tab w:val="left" w:pos="220"/>
          <w:tab w:val="left" w:pos="720"/>
        </w:tabs>
        <w:autoSpaceDE w:val="0"/>
        <w:autoSpaceDN w:val="0"/>
        <w:adjustRightInd w:val="0"/>
        <w:rPr>
          <w:rFonts w:asciiTheme="majorHAnsi" w:hAnsiTheme="majorHAnsi" w:cs="Cambria"/>
        </w:rPr>
      </w:pPr>
      <w:r w:rsidRPr="006B0C75">
        <w:rPr>
          <w:rFonts w:asciiTheme="majorHAnsi" w:hAnsiTheme="majorHAnsi" w:cs="Cambria"/>
        </w:rPr>
        <w:t>Yes to both.</w:t>
      </w:r>
    </w:p>
    <w:p w14:paraId="0C8421E7" w14:textId="77777777" w:rsidR="009D60E9" w:rsidRDefault="009D60E9" w:rsidP="009D60E9">
      <w:pPr>
        <w:widowControl w:val="0"/>
        <w:tabs>
          <w:tab w:val="left" w:pos="220"/>
          <w:tab w:val="left" w:pos="720"/>
        </w:tabs>
        <w:autoSpaceDE w:val="0"/>
        <w:autoSpaceDN w:val="0"/>
        <w:adjustRightInd w:val="0"/>
        <w:rPr>
          <w:rFonts w:asciiTheme="majorHAnsi" w:hAnsiTheme="majorHAnsi" w:cs="Cambria"/>
        </w:rPr>
      </w:pPr>
    </w:p>
    <w:p w14:paraId="0215B5AC" w14:textId="77777777" w:rsidR="00451E81" w:rsidRDefault="00451E81" w:rsidP="00451E81">
      <w:pPr>
        <w:widowControl w:val="0"/>
        <w:autoSpaceDE w:val="0"/>
        <w:autoSpaceDN w:val="0"/>
        <w:adjustRightInd w:val="0"/>
        <w:ind w:left="1280"/>
        <w:jc w:val="center"/>
        <w:rPr>
          <w:rFonts w:ascii="Calibri" w:hAnsi="Calibri" w:cs="Calibri"/>
          <w:sz w:val="30"/>
          <w:szCs w:val="30"/>
        </w:rPr>
      </w:pPr>
      <w:r>
        <w:rPr>
          <w:rFonts w:ascii="Cambria" w:hAnsi="Cambria" w:cs="Cambria"/>
          <w:sz w:val="30"/>
          <w:szCs w:val="30"/>
        </w:rPr>
        <w:t> </w:t>
      </w:r>
    </w:p>
    <w:sectPr w:rsidR="00451E81" w:rsidSect="00C65170">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7000" w14:textId="77777777" w:rsidR="00B938AC" w:rsidRDefault="00B938AC" w:rsidP="00A86857">
      <w:r>
        <w:separator/>
      </w:r>
    </w:p>
  </w:endnote>
  <w:endnote w:type="continuationSeparator" w:id="0">
    <w:p w14:paraId="7258666B" w14:textId="77777777" w:rsidR="00B938AC" w:rsidRDefault="00B938AC" w:rsidP="00A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A651" w14:textId="77777777" w:rsidR="00B938AC" w:rsidRDefault="00B938AC"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00F5A" w14:textId="77777777" w:rsidR="00B938AC" w:rsidRDefault="00B938AC" w:rsidP="00A86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F3FA" w14:textId="77777777" w:rsidR="00B938AC" w:rsidRDefault="00B938AC"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D52">
      <w:rPr>
        <w:rStyle w:val="PageNumber"/>
        <w:noProof/>
      </w:rPr>
      <w:t>3</w:t>
    </w:r>
    <w:r>
      <w:rPr>
        <w:rStyle w:val="PageNumber"/>
      </w:rPr>
      <w:fldChar w:fldCharType="end"/>
    </w:r>
  </w:p>
  <w:p w14:paraId="152E85D5" w14:textId="77777777" w:rsidR="00B938AC" w:rsidRDefault="00B938AC" w:rsidP="00A868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70EA2" w14:textId="77777777" w:rsidR="00B938AC" w:rsidRDefault="00B938AC" w:rsidP="00A86857">
      <w:r>
        <w:separator/>
      </w:r>
    </w:p>
  </w:footnote>
  <w:footnote w:type="continuationSeparator" w:id="0">
    <w:p w14:paraId="3B98EF62" w14:textId="77777777" w:rsidR="00B938AC" w:rsidRDefault="00B938AC" w:rsidP="00A8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4A328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6E3FBB"/>
    <w:multiLevelType w:val="hybridMultilevel"/>
    <w:tmpl w:val="56124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D4307"/>
    <w:multiLevelType w:val="hybridMultilevel"/>
    <w:tmpl w:val="2BACEA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986166"/>
    <w:multiLevelType w:val="hybridMultilevel"/>
    <w:tmpl w:val="AB52D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FC2866"/>
    <w:multiLevelType w:val="hybridMultilevel"/>
    <w:tmpl w:val="F7AE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0"/>
    <w:rsid w:val="000158F1"/>
    <w:rsid w:val="00017ED9"/>
    <w:rsid w:val="00051378"/>
    <w:rsid w:val="00171922"/>
    <w:rsid w:val="001A2E16"/>
    <w:rsid w:val="001D4709"/>
    <w:rsid w:val="001E340D"/>
    <w:rsid w:val="001F6B04"/>
    <w:rsid w:val="00215D5B"/>
    <w:rsid w:val="00281764"/>
    <w:rsid w:val="0029614C"/>
    <w:rsid w:val="002C42DC"/>
    <w:rsid w:val="002E1260"/>
    <w:rsid w:val="002F0CCA"/>
    <w:rsid w:val="00322B62"/>
    <w:rsid w:val="00341D52"/>
    <w:rsid w:val="00352B68"/>
    <w:rsid w:val="003919D8"/>
    <w:rsid w:val="0039253C"/>
    <w:rsid w:val="003E1CEC"/>
    <w:rsid w:val="004368D2"/>
    <w:rsid w:val="00450A90"/>
    <w:rsid w:val="00451E81"/>
    <w:rsid w:val="0047734D"/>
    <w:rsid w:val="004A5EF3"/>
    <w:rsid w:val="004A7688"/>
    <w:rsid w:val="004D687E"/>
    <w:rsid w:val="00546FF5"/>
    <w:rsid w:val="005540A4"/>
    <w:rsid w:val="005925D2"/>
    <w:rsid w:val="005C2D8A"/>
    <w:rsid w:val="00633160"/>
    <w:rsid w:val="00683A5E"/>
    <w:rsid w:val="006B0C75"/>
    <w:rsid w:val="00731507"/>
    <w:rsid w:val="007B6083"/>
    <w:rsid w:val="007B6166"/>
    <w:rsid w:val="00857787"/>
    <w:rsid w:val="008A2CD7"/>
    <w:rsid w:val="008A6775"/>
    <w:rsid w:val="008D6B11"/>
    <w:rsid w:val="00974D54"/>
    <w:rsid w:val="009D60E9"/>
    <w:rsid w:val="00A86857"/>
    <w:rsid w:val="00B4620F"/>
    <w:rsid w:val="00B60B8C"/>
    <w:rsid w:val="00B723BD"/>
    <w:rsid w:val="00B84D54"/>
    <w:rsid w:val="00B938AC"/>
    <w:rsid w:val="00C501EE"/>
    <w:rsid w:val="00C65170"/>
    <w:rsid w:val="00C955AF"/>
    <w:rsid w:val="00CB6B9B"/>
    <w:rsid w:val="00CC28DD"/>
    <w:rsid w:val="00CD5306"/>
    <w:rsid w:val="00D376D2"/>
    <w:rsid w:val="00D54FA0"/>
    <w:rsid w:val="00E42944"/>
    <w:rsid w:val="00EB63CE"/>
    <w:rsid w:val="00EC22C6"/>
    <w:rsid w:val="00EF7A59"/>
    <w:rsid w:val="00F949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9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Header">
    <w:name w:val="header"/>
    <w:basedOn w:val="Normal"/>
    <w:link w:val="HeaderChar"/>
    <w:uiPriority w:val="99"/>
    <w:unhideWhenUsed/>
    <w:rsid w:val="005C2D8A"/>
    <w:pPr>
      <w:tabs>
        <w:tab w:val="center" w:pos="4320"/>
        <w:tab w:val="right" w:pos="8640"/>
      </w:tabs>
    </w:pPr>
  </w:style>
  <w:style w:type="character" w:customStyle="1" w:styleId="HeaderChar">
    <w:name w:val="Header Char"/>
    <w:basedOn w:val="DefaultParagraphFont"/>
    <w:link w:val="Header"/>
    <w:uiPriority w:val="99"/>
    <w:rsid w:val="005C2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Header">
    <w:name w:val="header"/>
    <w:basedOn w:val="Normal"/>
    <w:link w:val="HeaderChar"/>
    <w:uiPriority w:val="99"/>
    <w:unhideWhenUsed/>
    <w:rsid w:val="005C2D8A"/>
    <w:pPr>
      <w:tabs>
        <w:tab w:val="center" w:pos="4320"/>
        <w:tab w:val="right" w:pos="8640"/>
      </w:tabs>
    </w:pPr>
  </w:style>
  <w:style w:type="character" w:customStyle="1" w:styleId="HeaderChar">
    <w:name w:val="Header Char"/>
    <w:basedOn w:val="DefaultParagraphFont"/>
    <w:link w:val="Header"/>
    <w:uiPriority w:val="99"/>
    <w:rsid w:val="005C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resea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2012-06-04T20:59:00Z</dcterms:created>
  <dcterms:modified xsi:type="dcterms:W3CDTF">2012-06-04T20:59:00Z</dcterms:modified>
</cp:coreProperties>
</file>