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AEE275" w14:textId="77777777" w:rsidR="00086F0F" w:rsidRPr="00FE36B9" w:rsidRDefault="00086F0F" w:rsidP="00086F0F">
      <w:pPr>
        <w:widowControl w:val="0"/>
        <w:autoSpaceDE w:val="0"/>
        <w:autoSpaceDN w:val="0"/>
        <w:adjustRightInd w:val="0"/>
        <w:rPr>
          <w:rFonts w:cs="Tahoma"/>
          <w:b/>
          <w:bCs/>
        </w:rPr>
      </w:pPr>
      <w:bookmarkStart w:id="0" w:name="_GoBack"/>
      <w:bookmarkEnd w:id="0"/>
      <w:r w:rsidRPr="00FE36B9">
        <w:rPr>
          <w:rFonts w:cs="Tahoma"/>
          <w:b/>
        </w:rPr>
        <w:t>DAC</w:t>
      </w:r>
      <w:r w:rsidRPr="00FE36B9">
        <w:rPr>
          <w:rFonts w:cs="Tahoma"/>
        </w:rPr>
        <w:t xml:space="preserve"> </w:t>
      </w:r>
      <w:r w:rsidRPr="00FE36B9">
        <w:rPr>
          <w:rFonts w:cs="Tahoma"/>
          <w:b/>
          <w:bCs/>
        </w:rPr>
        <w:t>Thursday, October 25th from 2-3pm Eastern (1pm central)</w:t>
      </w:r>
    </w:p>
    <w:p w14:paraId="2332996B" w14:textId="77777777" w:rsidR="00086F0F" w:rsidRPr="00FE36B9" w:rsidRDefault="00086F0F" w:rsidP="00086F0F">
      <w:pPr>
        <w:widowControl w:val="0"/>
        <w:autoSpaceDE w:val="0"/>
        <w:autoSpaceDN w:val="0"/>
        <w:adjustRightInd w:val="0"/>
        <w:rPr>
          <w:rFonts w:cs="Tahoma"/>
          <w:b/>
          <w:bCs/>
        </w:rPr>
      </w:pPr>
    </w:p>
    <w:p w14:paraId="67345B89" w14:textId="77777777" w:rsidR="00086F0F" w:rsidRPr="00FE36B9" w:rsidRDefault="00086F0F" w:rsidP="00086F0F">
      <w:pPr>
        <w:widowControl w:val="0"/>
        <w:autoSpaceDE w:val="0"/>
        <w:autoSpaceDN w:val="0"/>
        <w:adjustRightInd w:val="0"/>
        <w:rPr>
          <w:rFonts w:cs="Tahoma"/>
          <w:b/>
        </w:rPr>
      </w:pPr>
      <w:r w:rsidRPr="00FE36B9">
        <w:rPr>
          <w:rFonts w:cs="Tahoma"/>
          <w:b/>
          <w:bCs/>
        </w:rPr>
        <w:t>AGENDA</w:t>
      </w:r>
      <w:r w:rsidRPr="00FE36B9">
        <w:rPr>
          <w:rFonts w:cs="Tahoma"/>
        </w:rPr>
        <w:t> </w:t>
      </w:r>
      <w:r w:rsidRPr="00FE36B9">
        <w:rPr>
          <w:rFonts w:cs="Tahoma"/>
          <w:b/>
        </w:rPr>
        <w:t>and Minutes</w:t>
      </w:r>
    </w:p>
    <w:p w14:paraId="5EA8836A" w14:textId="77777777" w:rsidR="00086F0F" w:rsidRPr="00FE36B9" w:rsidRDefault="00086F0F" w:rsidP="00086F0F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01C661E3" w14:textId="77777777" w:rsidR="00086F0F" w:rsidRPr="00FE36B9" w:rsidRDefault="00086F0F" w:rsidP="00086F0F">
      <w:pPr>
        <w:widowControl w:val="0"/>
        <w:autoSpaceDE w:val="0"/>
        <w:autoSpaceDN w:val="0"/>
        <w:adjustRightInd w:val="0"/>
        <w:rPr>
          <w:rFonts w:cs="Times New Roman"/>
        </w:rPr>
      </w:pPr>
      <w:r w:rsidRPr="00FE36B9">
        <w:rPr>
          <w:rFonts w:cs="Times New Roman"/>
        </w:rPr>
        <w:t xml:space="preserve">Present:  </w:t>
      </w:r>
      <w:proofErr w:type="spellStart"/>
      <w:r w:rsidRPr="00FE36B9">
        <w:rPr>
          <w:rFonts w:cs="Times New Roman"/>
        </w:rPr>
        <w:t>Demian</w:t>
      </w:r>
      <w:proofErr w:type="spellEnd"/>
      <w:r w:rsidRPr="00FE36B9">
        <w:rPr>
          <w:rFonts w:cs="Times New Roman"/>
        </w:rPr>
        <w:t>, Kevin, Eric, Lisa, Pat</w:t>
      </w:r>
      <w:r w:rsidR="00160BEF" w:rsidRPr="00FE36B9">
        <w:rPr>
          <w:rFonts w:cs="Times New Roman"/>
        </w:rPr>
        <w:t>, Megan</w:t>
      </w:r>
    </w:p>
    <w:p w14:paraId="32A5F5EA" w14:textId="77777777" w:rsidR="00086F0F" w:rsidRPr="00FE36B9" w:rsidRDefault="00086F0F" w:rsidP="00086F0F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23D7F18C" w14:textId="77777777" w:rsidR="00086F0F" w:rsidRPr="00FE36B9" w:rsidRDefault="00086F0F" w:rsidP="00086F0F">
      <w:pPr>
        <w:widowControl w:val="0"/>
        <w:autoSpaceDE w:val="0"/>
        <w:autoSpaceDN w:val="0"/>
        <w:adjustRightInd w:val="0"/>
        <w:ind w:left="480" w:hanging="480"/>
        <w:rPr>
          <w:rFonts w:cs="Tahoma"/>
        </w:rPr>
      </w:pPr>
      <w:r w:rsidRPr="00FE36B9">
        <w:rPr>
          <w:rFonts w:cs="Tahoma"/>
        </w:rPr>
        <w:t>1.</w:t>
      </w:r>
      <w:r w:rsidRPr="00FE36B9">
        <w:rPr>
          <w:rFonts w:cs="Times New Roman"/>
        </w:rPr>
        <w:t>     </w:t>
      </w:r>
      <w:r w:rsidRPr="00FE36B9">
        <w:rPr>
          <w:rFonts w:cs="Tahoma"/>
        </w:rPr>
        <w:t>Update: Concrete5</w:t>
      </w:r>
    </w:p>
    <w:p w14:paraId="48A83651" w14:textId="77777777" w:rsidR="00351BB8" w:rsidRPr="00FE36B9" w:rsidRDefault="00086F0F" w:rsidP="00351BB8">
      <w:pPr>
        <w:widowControl w:val="0"/>
        <w:autoSpaceDE w:val="0"/>
        <w:autoSpaceDN w:val="0"/>
        <w:adjustRightInd w:val="0"/>
        <w:ind w:left="480" w:hanging="480"/>
        <w:rPr>
          <w:rFonts w:cs="Tahoma"/>
        </w:rPr>
      </w:pPr>
      <w:r w:rsidRPr="00FE36B9">
        <w:rPr>
          <w:rFonts w:cs="Tahoma"/>
        </w:rPr>
        <w:t>Pat reported on the upcoming w</w:t>
      </w:r>
      <w:r w:rsidR="00351BB8" w:rsidRPr="00FE36B9">
        <w:rPr>
          <w:rFonts w:cs="Tahoma"/>
        </w:rPr>
        <w:t>ebinars (Nov. 2 and Nov. 8) for</w:t>
      </w:r>
    </w:p>
    <w:p w14:paraId="19548439" w14:textId="097D9E6C" w:rsidR="00351BB8" w:rsidRPr="00FE36B9" w:rsidRDefault="00086F0F" w:rsidP="00351BB8">
      <w:pPr>
        <w:widowControl w:val="0"/>
        <w:autoSpaceDE w:val="0"/>
        <w:autoSpaceDN w:val="0"/>
        <w:adjustRightInd w:val="0"/>
        <w:ind w:left="480" w:hanging="480"/>
        <w:rPr>
          <w:rFonts w:cs="Tahoma"/>
        </w:rPr>
      </w:pPr>
      <w:proofErr w:type="gramStart"/>
      <w:r w:rsidRPr="00FE36B9">
        <w:rPr>
          <w:rFonts w:cs="Tahoma"/>
        </w:rPr>
        <w:t>demo/discussion</w:t>
      </w:r>
      <w:proofErr w:type="gramEnd"/>
      <w:r w:rsidRPr="00FE36B9">
        <w:rPr>
          <w:rFonts w:cs="Tahoma"/>
        </w:rPr>
        <w:t xml:space="preserve"> of the new </w:t>
      </w:r>
      <w:r w:rsidR="00FE36B9" w:rsidRPr="00FE36B9">
        <w:rPr>
          <w:rFonts w:cs="Tahoma"/>
        </w:rPr>
        <w:t xml:space="preserve">Concrete5 </w:t>
      </w:r>
      <w:r w:rsidRPr="00FE36B9">
        <w:rPr>
          <w:rFonts w:cs="Tahoma"/>
        </w:rPr>
        <w:t xml:space="preserve">website.  All </w:t>
      </w:r>
      <w:r w:rsidR="005D7683" w:rsidRPr="00FE36B9">
        <w:rPr>
          <w:rFonts w:cs="Tahoma"/>
        </w:rPr>
        <w:t xml:space="preserve">are </w:t>
      </w:r>
      <w:r w:rsidR="00351BB8" w:rsidRPr="00FE36B9">
        <w:rPr>
          <w:rFonts w:cs="Tahoma"/>
        </w:rPr>
        <w:t>invited and</w:t>
      </w:r>
    </w:p>
    <w:p w14:paraId="2E5A42AE" w14:textId="1B08E546" w:rsidR="00086F0F" w:rsidRPr="00FE36B9" w:rsidRDefault="00086F0F" w:rsidP="00351BB8">
      <w:pPr>
        <w:widowControl w:val="0"/>
        <w:autoSpaceDE w:val="0"/>
        <w:autoSpaceDN w:val="0"/>
        <w:adjustRightInd w:val="0"/>
        <w:ind w:left="480" w:hanging="480"/>
        <w:rPr>
          <w:rFonts w:cs="Times New Roman"/>
        </w:rPr>
      </w:pPr>
      <w:proofErr w:type="gramStart"/>
      <w:r w:rsidRPr="00FE36B9">
        <w:rPr>
          <w:rFonts w:cs="Tahoma"/>
        </w:rPr>
        <w:t>encouraged</w:t>
      </w:r>
      <w:proofErr w:type="gramEnd"/>
      <w:r w:rsidRPr="00FE36B9">
        <w:rPr>
          <w:rFonts w:cs="Tahoma"/>
        </w:rPr>
        <w:t xml:space="preserve"> to attend</w:t>
      </w:r>
      <w:r w:rsidR="00351BB8" w:rsidRPr="00FE36B9">
        <w:rPr>
          <w:rFonts w:cs="Tahoma"/>
        </w:rPr>
        <w:t xml:space="preserve">. </w:t>
      </w:r>
    </w:p>
    <w:p w14:paraId="57BCD73D" w14:textId="77777777" w:rsidR="00086F0F" w:rsidRPr="00FE36B9" w:rsidRDefault="00086F0F" w:rsidP="00086F0F">
      <w:pPr>
        <w:widowControl w:val="0"/>
        <w:autoSpaceDE w:val="0"/>
        <w:autoSpaceDN w:val="0"/>
        <w:adjustRightInd w:val="0"/>
        <w:rPr>
          <w:rFonts w:cs="Tahoma"/>
        </w:rPr>
      </w:pPr>
    </w:p>
    <w:p w14:paraId="029A2AB0" w14:textId="77777777" w:rsidR="00086F0F" w:rsidRPr="00FE36B9" w:rsidRDefault="00086F0F" w:rsidP="00086F0F">
      <w:pPr>
        <w:widowControl w:val="0"/>
        <w:autoSpaceDE w:val="0"/>
        <w:autoSpaceDN w:val="0"/>
        <w:adjustRightInd w:val="0"/>
        <w:rPr>
          <w:rFonts w:cs="Tahoma"/>
        </w:rPr>
      </w:pPr>
      <w:r w:rsidRPr="00FE36B9">
        <w:rPr>
          <w:rFonts w:cs="Tahoma"/>
        </w:rPr>
        <w:t>2.</w:t>
      </w:r>
      <w:r w:rsidRPr="00FE36B9">
        <w:rPr>
          <w:rFonts w:cs="Times New Roman"/>
        </w:rPr>
        <w:t>     </w:t>
      </w:r>
      <w:r w:rsidRPr="00FE36B9">
        <w:rPr>
          <w:rFonts w:cs="Tahoma"/>
        </w:rPr>
        <w:t>Update: EAD Indexing</w:t>
      </w:r>
    </w:p>
    <w:p w14:paraId="6F644826" w14:textId="77777777" w:rsidR="00086F0F" w:rsidRPr="00FE36B9" w:rsidRDefault="00086F0F" w:rsidP="00086F0F">
      <w:pPr>
        <w:widowControl w:val="0"/>
        <w:autoSpaceDE w:val="0"/>
        <w:autoSpaceDN w:val="0"/>
        <w:adjustRightInd w:val="0"/>
        <w:rPr>
          <w:rFonts w:cs="Calibri"/>
        </w:rPr>
      </w:pPr>
      <w:r w:rsidRPr="00FE36B9">
        <w:rPr>
          <w:rFonts w:cs="Calibri"/>
        </w:rPr>
        <w:t>For more detail see the blog posting -- </w:t>
      </w:r>
      <w:hyperlink r:id="rId6" w:history="1">
        <w:r w:rsidRPr="00FE36B9">
          <w:rPr>
            <w:rFonts w:cs="Calibri"/>
            <w:color w:val="0023E3"/>
            <w:u w:val="single" w:color="0023E3"/>
          </w:rPr>
          <w:t>http://wp.me/p12Kg6-9e</w:t>
        </w:r>
      </w:hyperlink>
      <w:r w:rsidRPr="00FE36B9">
        <w:rPr>
          <w:rFonts w:cs="Calibri"/>
        </w:rPr>
        <w:t>.</w:t>
      </w:r>
    </w:p>
    <w:p w14:paraId="55BB9555" w14:textId="77777777" w:rsidR="005D7683" w:rsidRPr="00FE36B9" w:rsidRDefault="005D7683" w:rsidP="005D7683">
      <w:pPr>
        <w:widowControl w:val="0"/>
        <w:autoSpaceDE w:val="0"/>
        <w:autoSpaceDN w:val="0"/>
        <w:adjustRightInd w:val="0"/>
        <w:rPr>
          <w:rFonts w:cs="Calibri"/>
        </w:rPr>
      </w:pPr>
      <w:r w:rsidRPr="00FE36B9">
        <w:rPr>
          <w:rFonts w:cs="Calibri"/>
        </w:rPr>
        <w:t xml:space="preserve">Eric provided a demo of work done on the EAD files.  </w:t>
      </w:r>
    </w:p>
    <w:p w14:paraId="36A95EEF" w14:textId="3F507CF4" w:rsidR="005D7683" w:rsidRPr="00FE36B9" w:rsidRDefault="005D7683" w:rsidP="005D7683">
      <w:pPr>
        <w:widowControl w:val="0"/>
        <w:autoSpaceDE w:val="0"/>
        <w:autoSpaceDN w:val="0"/>
        <w:adjustRightInd w:val="0"/>
        <w:rPr>
          <w:rFonts w:cs="Calibri"/>
        </w:rPr>
      </w:pPr>
      <w:r w:rsidRPr="00FE36B9">
        <w:rPr>
          <w:rFonts w:cs="Calibri"/>
        </w:rPr>
        <w:t xml:space="preserve">Discussion </w:t>
      </w:r>
      <w:r w:rsidR="00351BB8" w:rsidRPr="00FE36B9">
        <w:rPr>
          <w:rFonts w:cs="Calibri"/>
        </w:rPr>
        <w:t xml:space="preserve">and action </w:t>
      </w:r>
      <w:r w:rsidRPr="00FE36B9">
        <w:rPr>
          <w:rFonts w:cs="Calibri"/>
        </w:rPr>
        <w:t xml:space="preserve">items: </w:t>
      </w:r>
    </w:p>
    <w:p w14:paraId="7461EF90" w14:textId="60843706" w:rsidR="005D7683" w:rsidRPr="00FE36B9" w:rsidRDefault="005D7683" w:rsidP="00086F0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Calibri"/>
        </w:rPr>
      </w:pPr>
      <w:r w:rsidRPr="00FE36B9">
        <w:rPr>
          <w:rFonts w:cs="Calibri"/>
        </w:rPr>
        <w:t>D</w:t>
      </w:r>
      <w:r w:rsidR="00086F0F" w:rsidRPr="00FE36B9">
        <w:rPr>
          <w:rFonts w:cs="Calibri"/>
        </w:rPr>
        <w:t xml:space="preserve">ates.  Pub date is likely to be of less interest than span of material.  Date of finding aid might be 2012, material might be 1795-1850, </w:t>
      </w:r>
      <w:proofErr w:type="gramStart"/>
      <w:r w:rsidR="00086F0F" w:rsidRPr="00FE36B9">
        <w:rPr>
          <w:rFonts w:cs="Calibri"/>
        </w:rPr>
        <w:t>the</w:t>
      </w:r>
      <w:proofErr w:type="gramEnd"/>
      <w:r w:rsidR="00086F0F" w:rsidRPr="00FE36B9">
        <w:rPr>
          <w:rFonts w:cs="Calibri"/>
        </w:rPr>
        <w:t xml:space="preserve"> latter date is of more interest.</w:t>
      </w:r>
      <w:r w:rsidR="00057139" w:rsidRPr="00FE36B9">
        <w:rPr>
          <w:rFonts w:cs="Calibri"/>
        </w:rPr>
        <w:t xml:space="preserve">  In </w:t>
      </w:r>
      <w:proofErr w:type="spellStart"/>
      <w:r w:rsidR="00057139" w:rsidRPr="00FE36B9">
        <w:rPr>
          <w:rFonts w:cs="Calibri"/>
        </w:rPr>
        <w:t>VuFind</w:t>
      </w:r>
      <w:proofErr w:type="spellEnd"/>
      <w:r w:rsidR="00057139" w:rsidRPr="00FE36B9">
        <w:rPr>
          <w:rFonts w:cs="Calibri"/>
        </w:rPr>
        <w:t xml:space="preserve">, if sorting on date, can only be in one place.  What is the date for sorting? Kevin – initial date of the span date is more important. </w:t>
      </w:r>
    </w:p>
    <w:p w14:paraId="2CFE2F97" w14:textId="67161F10" w:rsidR="00FD240B" w:rsidRPr="00FE36B9" w:rsidRDefault="004B25A5" w:rsidP="00FD240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Calibri"/>
        </w:rPr>
      </w:pPr>
      <w:r w:rsidRPr="00FE36B9">
        <w:rPr>
          <w:rFonts w:cs="Calibri"/>
        </w:rPr>
        <w:t>In display, also would like</w:t>
      </w:r>
      <w:r w:rsidR="00FD240B" w:rsidRPr="00FE36B9">
        <w:rPr>
          <w:rFonts w:cs="Calibri"/>
        </w:rPr>
        <w:t xml:space="preserve"> to see span dates.</w:t>
      </w:r>
    </w:p>
    <w:p w14:paraId="4F858754" w14:textId="77777777" w:rsidR="00FD240B" w:rsidRPr="00FE36B9" w:rsidRDefault="005D7683" w:rsidP="00086F0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Calibri"/>
        </w:rPr>
      </w:pPr>
      <w:r w:rsidRPr="00FE36B9">
        <w:rPr>
          <w:rFonts w:cs="Calibri"/>
        </w:rPr>
        <w:t>A</w:t>
      </w:r>
      <w:r w:rsidR="00FD240B" w:rsidRPr="00FE36B9">
        <w:rPr>
          <w:rFonts w:cs="Calibri"/>
        </w:rPr>
        <w:t>dd “published in” to</w:t>
      </w:r>
      <w:r w:rsidR="005E4B43" w:rsidRPr="00FE36B9">
        <w:rPr>
          <w:rFonts w:cs="Calibri"/>
        </w:rPr>
        <w:t xml:space="preserve"> </w:t>
      </w:r>
      <w:r w:rsidRPr="00FE36B9">
        <w:rPr>
          <w:rFonts w:cs="Calibri"/>
        </w:rPr>
        <w:t xml:space="preserve">EAD </w:t>
      </w:r>
      <w:r w:rsidR="005E4B43" w:rsidRPr="00FE36B9">
        <w:rPr>
          <w:rFonts w:cs="Calibri"/>
        </w:rPr>
        <w:t>display</w:t>
      </w:r>
    </w:p>
    <w:p w14:paraId="44131352" w14:textId="57A441D6" w:rsidR="00FD240B" w:rsidRPr="00FE36B9" w:rsidRDefault="00160BEF" w:rsidP="00086F0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Calibri"/>
        </w:rPr>
      </w:pPr>
      <w:r w:rsidRPr="00FE36B9">
        <w:rPr>
          <w:rFonts w:cs="Calibri"/>
        </w:rPr>
        <w:t xml:space="preserve">Explode subject headings on the </w:t>
      </w:r>
      <w:proofErr w:type="spellStart"/>
      <w:r w:rsidRPr="00FE36B9">
        <w:rPr>
          <w:rFonts w:cs="Calibri"/>
        </w:rPr>
        <w:t>em</w:t>
      </w:r>
      <w:proofErr w:type="spellEnd"/>
      <w:r w:rsidRPr="00FE36B9">
        <w:rPr>
          <w:rFonts w:cs="Calibri"/>
        </w:rPr>
        <w:t xml:space="preserve"> </w:t>
      </w:r>
      <w:proofErr w:type="gramStart"/>
      <w:r w:rsidRPr="00FE36B9">
        <w:rPr>
          <w:rFonts w:cs="Calibri"/>
        </w:rPr>
        <w:t>dashes</w:t>
      </w:r>
      <w:r w:rsidR="00FD240B" w:rsidRPr="00FE36B9">
        <w:rPr>
          <w:rFonts w:cs="Calibri"/>
        </w:rPr>
        <w:t>,</w:t>
      </w:r>
      <w:proofErr w:type="gramEnd"/>
      <w:r w:rsidR="00FD240B" w:rsidRPr="00FE36B9">
        <w:rPr>
          <w:rFonts w:cs="Calibri"/>
        </w:rPr>
        <w:t xml:space="preserve"> </w:t>
      </w:r>
      <w:r w:rsidR="004B25A5" w:rsidRPr="00FE36B9">
        <w:rPr>
          <w:rFonts w:cs="Calibri"/>
        </w:rPr>
        <w:t xml:space="preserve">user is </w:t>
      </w:r>
      <w:r w:rsidR="00FD240B" w:rsidRPr="00FE36B9">
        <w:rPr>
          <w:rFonts w:cs="Calibri"/>
        </w:rPr>
        <w:t xml:space="preserve">then able to explode parts of strings, </w:t>
      </w:r>
      <w:r w:rsidR="004B25A5" w:rsidRPr="00FE36B9">
        <w:rPr>
          <w:rFonts w:cs="Calibri"/>
        </w:rPr>
        <w:t>resulting in</w:t>
      </w:r>
      <w:r w:rsidRPr="00FE36B9">
        <w:rPr>
          <w:rFonts w:cs="Calibri"/>
        </w:rPr>
        <w:t xml:space="preserve"> greater granularity.</w:t>
      </w:r>
    </w:p>
    <w:p w14:paraId="42BA3A2C" w14:textId="5839D59E" w:rsidR="00FD240B" w:rsidRPr="00FE36B9" w:rsidRDefault="00FD240B" w:rsidP="00086F0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Calibri"/>
        </w:rPr>
      </w:pPr>
      <w:r w:rsidRPr="00FE36B9">
        <w:rPr>
          <w:rFonts w:cs="Calibri"/>
        </w:rPr>
        <w:t xml:space="preserve">EAD in portal have </w:t>
      </w:r>
      <w:r w:rsidR="004B25A5" w:rsidRPr="00FE36B9">
        <w:rPr>
          <w:rFonts w:cs="Calibri"/>
        </w:rPr>
        <w:t xml:space="preserve">2 </w:t>
      </w:r>
      <w:r w:rsidRPr="00FE36B9">
        <w:rPr>
          <w:rFonts w:cs="Calibri"/>
        </w:rPr>
        <w:t xml:space="preserve">links to </w:t>
      </w:r>
      <w:r w:rsidR="004B25A5" w:rsidRPr="00FE36B9">
        <w:rPr>
          <w:rFonts w:cs="Calibri"/>
        </w:rPr>
        <w:t xml:space="preserve">two views: </w:t>
      </w:r>
      <w:r w:rsidRPr="00FE36B9">
        <w:rPr>
          <w:rFonts w:cs="Calibri"/>
        </w:rPr>
        <w:t>a) EAD at home institution and b) CRRA’s display</w:t>
      </w:r>
      <w:r w:rsidR="004B25A5" w:rsidRPr="00FE36B9">
        <w:rPr>
          <w:rFonts w:cs="Calibri"/>
        </w:rPr>
        <w:t>, or, the cached version</w:t>
      </w:r>
      <w:r w:rsidRPr="00FE36B9">
        <w:rPr>
          <w:rFonts w:cs="Calibri"/>
        </w:rPr>
        <w:t>.  Some</w:t>
      </w:r>
      <w:r w:rsidR="00160BEF" w:rsidRPr="00FE36B9">
        <w:rPr>
          <w:rFonts w:cs="Calibri"/>
        </w:rPr>
        <w:t xml:space="preserve"> </w:t>
      </w:r>
      <w:r w:rsidR="004B25A5" w:rsidRPr="00FE36B9">
        <w:rPr>
          <w:rFonts w:cs="Calibri"/>
        </w:rPr>
        <w:t xml:space="preserve">member institutions may prefer just the CRRA view since some </w:t>
      </w:r>
      <w:r w:rsidR="00971F3B" w:rsidRPr="00FE36B9">
        <w:rPr>
          <w:rFonts w:cs="Calibri"/>
        </w:rPr>
        <w:t xml:space="preserve">folks </w:t>
      </w:r>
      <w:r w:rsidRPr="00FE36B9">
        <w:rPr>
          <w:rFonts w:cs="Calibri"/>
        </w:rPr>
        <w:t>may not have</w:t>
      </w:r>
      <w:r w:rsidR="00971F3B" w:rsidRPr="00FE36B9">
        <w:rPr>
          <w:rFonts w:cs="Calibri"/>
        </w:rPr>
        <w:t xml:space="preserve"> local servers </w:t>
      </w:r>
      <w:r w:rsidRPr="00FE36B9">
        <w:rPr>
          <w:rFonts w:cs="Calibri"/>
        </w:rPr>
        <w:t xml:space="preserve">and may not have a local copy to link to. </w:t>
      </w:r>
      <w:r w:rsidR="00971F3B" w:rsidRPr="00FE36B9">
        <w:rPr>
          <w:rFonts w:cs="Calibri"/>
        </w:rPr>
        <w:t xml:space="preserve">If </w:t>
      </w:r>
      <w:r w:rsidR="004B25A5" w:rsidRPr="00FE36B9">
        <w:rPr>
          <w:rFonts w:cs="Calibri"/>
        </w:rPr>
        <w:t>the member institution does not have a local</w:t>
      </w:r>
      <w:r w:rsidR="00971F3B" w:rsidRPr="00FE36B9">
        <w:rPr>
          <w:rFonts w:cs="Calibri"/>
        </w:rPr>
        <w:t xml:space="preserve"> version, the </w:t>
      </w:r>
      <w:r w:rsidR="004B25A5" w:rsidRPr="00FE36B9">
        <w:rPr>
          <w:rFonts w:cs="Calibri"/>
        </w:rPr>
        <w:t xml:space="preserve">institution </w:t>
      </w:r>
      <w:r w:rsidR="00971F3B" w:rsidRPr="00FE36B9">
        <w:rPr>
          <w:rFonts w:cs="Calibri"/>
        </w:rPr>
        <w:t xml:space="preserve">link could </w:t>
      </w:r>
      <w:r w:rsidR="004B25A5" w:rsidRPr="00FE36B9">
        <w:rPr>
          <w:rFonts w:cs="Calibri"/>
        </w:rPr>
        <w:t xml:space="preserve">also be directed </w:t>
      </w:r>
      <w:r w:rsidR="00971F3B" w:rsidRPr="00FE36B9">
        <w:rPr>
          <w:rFonts w:cs="Calibri"/>
        </w:rPr>
        <w:t>to the portal version.</w:t>
      </w:r>
    </w:p>
    <w:p w14:paraId="00B5F5E6" w14:textId="5E4071ED" w:rsidR="00FD240B" w:rsidRPr="00FE36B9" w:rsidRDefault="00FD240B" w:rsidP="00086F0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Calibri"/>
        </w:rPr>
      </w:pPr>
      <w:r w:rsidRPr="00FE36B9">
        <w:rPr>
          <w:rFonts w:cs="Calibri"/>
        </w:rPr>
        <w:t>Refine</w:t>
      </w:r>
      <w:r w:rsidR="00196B7A" w:rsidRPr="00FE36B9">
        <w:rPr>
          <w:rFonts w:cs="Calibri"/>
        </w:rPr>
        <w:t xml:space="preserve"> extraction to not include header but paragraphs</w:t>
      </w:r>
      <w:r w:rsidR="004B25A5" w:rsidRPr="00FE36B9">
        <w:rPr>
          <w:rFonts w:cs="Calibri"/>
        </w:rPr>
        <w:t xml:space="preserve">.  By </w:t>
      </w:r>
      <w:proofErr w:type="gramStart"/>
      <w:r w:rsidR="004B25A5" w:rsidRPr="00FE36B9">
        <w:rPr>
          <w:rFonts w:cs="Calibri"/>
        </w:rPr>
        <w:t xml:space="preserve">including  </w:t>
      </w:r>
      <w:r w:rsidR="00196B7A" w:rsidRPr="00FE36B9">
        <w:rPr>
          <w:rFonts w:cs="Calibri"/>
        </w:rPr>
        <w:t>paragraphs</w:t>
      </w:r>
      <w:proofErr w:type="gramEnd"/>
      <w:r w:rsidR="00196B7A" w:rsidRPr="00FE36B9">
        <w:rPr>
          <w:rFonts w:cs="Calibri"/>
        </w:rPr>
        <w:t xml:space="preserve"> in output, </w:t>
      </w:r>
      <w:r w:rsidRPr="00FE36B9">
        <w:rPr>
          <w:rFonts w:cs="Calibri"/>
        </w:rPr>
        <w:t xml:space="preserve">it </w:t>
      </w:r>
      <w:r w:rsidR="00196B7A" w:rsidRPr="00FE36B9">
        <w:rPr>
          <w:rFonts w:cs="Calibri"/>
        </w:rPr>
        <w:t xml:space="preserve">should be easier to read </w:t>
      </w:r>
      <w:r w:rsidR="004B25A5" w:rsidRPr="00FE36B9">
        <w:rPr>
          <w:rFonts w:cs="Calibri"/>
        </w:rPr>
        <w:t xml:space="preserve">(though </w:t>
      </w:r>
      <w:r w:rsidR="00196B7A" w:rsidRPr="00FE36B9">
        <w:rPr>
          <w:rFonts w:cs="Calibri"/>
        </w:rPr>
        <w:t>longer</w:t>
      </w:r>
      <w:r w:rsidR="004B25A5" w:rsidRPr="00FE36B9">
        <w:rPr>
          <w:rFonts w:cs="Calibri"/>
        </w:rPr>
        <w:t>)</w:t>
      </w:r>
      <w:r w:rsidR="00196B7A" w:rsidRPr="00FE36B9">
        <w:rPr>
          <w:rFonts w:cs="Calibri"/>
        </w:rPr>
        <w:t>.</w:t>
      </w:r>
    </w:p>
    <w:p w14:paraId="724C2B5E" w14:textId="6AAD9579" w:rsidR="00196B7A" w:rsidRPr="00FE36B9" w:rsidRDefault="00FD240B" w:rsidP="00086F0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Calibri"/>
        </w:rPr>
      </w:pPr>
      <w:r w:rsidRPr="00FE36B9">
        <w:rPr>
          <w:rFonts w:cs="Calibri"/>
        </w:rPr>
        <w:t xml:space="preserve">Once enhancements made, EAD </w:t>
      </w:r>
      <w:r w:rsidR="00196B7A" w:rsidRPr="00FE36B9">
        <w:rPr>
          <w:rFonts w:cs="Calibri"/>
        </w:rPr>
        <w:t>should be d</w:t>
      </w:r>
      <w:r w:rsidRPr="00FE36B9">
        <w:rPr>
          <w:rFonts w:cs="Calibri"/>
        </w:rPr>
        <w:t xml:space="preserve">one until the new hierarchical </w:t>
      </w:r>
      <w:proofErr w:type="spellStart"/>
      <w:r w:rsidRPr="00FE36B9">
        <w:rPr>
          <w:rFonts w:cs="Calibri"/>
        </w:rPr>
        <w:t>VuF</w:t>
      </w:r>
      <w:r w:rsidR="00196B7A" w:rsidRPr="00FE36B9">
        <w:rPr>
          <w:rFonts w:cs="Calibri"/>
        </w:rPr>
        <w:t>ind</w:t>
      </w:r>
      <w:proofErr w:type="spellEnd"/>
      <w:r w:rsidR="00196B7A" w:rsidRPr="00FE36B9">
        <w:rPr>
          <w:rFonts w:cs="Calibri"/>
        </w:rPr>
        <w:t xml:space="preserve"> 1.4 comes out.</w:t>
      </w:r>
    </w:p>
    <w:p w14:paraId="6F28A517" w14:textId="77777777" w:rsidR="00086F0F" w:rsidRPr="00FE36B9" w:rsidRDefault="00086F0F" w:rsidP="00086F0F">
      <w:pPr>
        <w:widowControl w:val="0"/>
        <w:autoSpaceDE w:val="0"/>
        <w:autoSpaceDN w:val="0"/>
        <w:adjustRightInd w:val="0"/>
        <w:rPr>
          <w:rFonts w:cs="Calibri"/>
        </w:rPr>
      </w:pPr>
    </w:p>
    <w:p w14:paraId="05524B96" w14:textId="77777777" w:rsidR="00086F0F" w:rsidRPr="00FE36B9" w:rsidRDefault="00086F0F" w:rsidP="00086F0F">
      <w:pPr>
        <w:widowControl w:val="0"/>
        <w:autoSpaceDE w:val="0"/>
        <w:autoSpaceDN w:val="0"/>
        <w:adjustRightInd w:val="0"/>
        <w:rPr>
          <w:rFonts w:cs="Tahoma"/>
        </w:rPr>
      </w:pPr>
      <w:r w:rsidRPr="00FE36B9">
        <w:rPr>
          <w:rFonts w:cs="Tahoma"/>
        </w:rPr>
        <w:t>3.</w:t>
      </w:r>
      <w:r w:rsidRPr="00FE36B9">
        <w:rPr>
          <w:rFonts w:cs="Times New Roman"/>
        </w:rPr>
        <w:t>     </w:t>
      </w:r>
      <w:r w:rsidRPr="00FE36B9">
        <w:rPr>
          <w:rFonts w:cs="Tahoma"/>
        </w:rPr>
        <w:t>Update: Committee Membership Guidelines</w:t>
      </w:r>
    </w:p>
    <w:p w14:paraId="412A6015" w14:textId="797E2D94" w:rsidR="00086F0F" w:rsidRPr="00FE36B9" w:rsidRDefault="004B25A5" w:rsidP="00086F0F">
      <w:pPr>
        <w:widowControl w:val="0"/>
        <w:autoSpaceDE w:val="0"/>
        <w:autoSpaceDN w:val="0"/>
        <w:adjustRightInd w:val="0"/>
        <w:rPr>
          <w:rFonts w:cs="Tahoma"/>
        </w:rPr>
      </w:pPr>
      <w:r w:rsidRPr="00FE36B9">
        <w:rPr>
          <w:rFonts w:cs="Tahoma"/>
        </w:rPr>
        <w:t xml:space="preserve">At their Dec. meeting, the Board will review </w:t>
      </w:r>
      <w:r w:rsidR="00FE36B9">
        <w:rPr>
          <w:rFonts w:cs="Tahoma"/>
        </w:rPr>
        <w:t xml:space="preserve">draft </w:t>
      </w:r>
      <w:r w:rsidRPr="00FE36B9">
        <w:rPr>
          <w:rFonts w:cs="Tahoma"/>
        </w:rPr>
        <w:t>guidelines for serving on the Board. If the Board adopts guidelines, we may want to pursue adapting for CRRA committees.</w:t>
      </w:r>
    </w:p>
    <w:p w14:paraId="11B4CE03" w14:textId="77777777" w:rsidR="00086F0F" w:rsidRPr="00FE36B9" w:rsidRDefault="00086F0F" w:rsidP="00086F0F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60500E66" w14:textId="77777777" w:rsidR="0039253C" w:rsidRPr="00FE36B9" w:rsidRDefault="00086F0F" w:rsidP="00086F0F">
      <w:pPr>
        <w:rPr>
          <w:rFonts w:cs="Tahoma"/>
        </w:rPr>
      </w:pPr>
      <w:r w:rsidRPr="00FE36B9">
        <w:rPr>
          <w:rFonts w:cs="Tahoma"/>
        </w:rPr>
        <w:t>4.</w:t>
      </w:r>
      <w:r w:rsidRPr="00FE36B9">
        <w:rPr>
          <w:rFonts w:cs="Times New Roman"/>
        </w:rPr>
        <w:t>     </w:t>
      </w:r>
      <w:r w:rsidRPr="00FE36B9">
        <w:rPr>
          <w:rFonts w:cs="Tahoma"/>
        </w:rPr>
        <w:t>Main Discussion: DAC Goals for 2012-13 </w:t>
      </w:r>
    </w:p>
    <w:p w14:paraId="04E3BDFE" w14:textId="7685F5FC" w:rsidR="0000778D" w:rsidRPr="00FE36B9" w:rsidRDefault="0000778D" w:rsidP="0000778D">
      <w:pPr>
        <w:rPr>
          <w:rFonts w:cs="Tahoma"/>
        </w:rPr>
      </w:pPr>
      <w:r w:rsidRPr="00FE36B9">
        <w:rPr>
          <w:rFonts w:cs="Tahoma"/>
        </w:rPr>
        <w:t>Overall: as a whole, goals make sense.  They cover things we can achieve without a lot of technical input and address getting technical support.</w:t>
      </w:r>
    </w:p>
    <w:p w14:paraId="1D6422BF" w14:textId="77777777" w:rsidR="0000778D" w:rsidRPr="00FE36B9" w:rsidRDefault="0000778D" w:rsidP="0000778D">
      <w:pPr>
        <w:rPr>
          <w:rFonts w:cs="Tahoma"/>
        </w:rPr>
      </w:pPr>
    </w:p>
    <w:p w14:paraId="5794FCAD" w14:textId="13A789F4" w:rsidR="0000778D" w:rsidRPr="00FE36B9" w:rsidRDefault="0000778D" w:rsidP="0000778D">
      <w:pPr>
        <w:rPr>
          <w:rFonts w:cs="Tahoma"/>
        </w:rPr>
      </w:pPr>
      <w:r w:rsidRPr="00FE36B9">
        <w:rPr>
          <w:rFonts w:cs="Tahoma"/>
        </w:rPr>
        <w:t>Comments:</w:t>
      </w:r>
    </w:p>
    <w:p w14:paraId="499F40F8" w14:textId="4FB0926B" w:rsidR="002B3006" w:rsidRPr="00FE36B9" w:rsidRDefault="0000778D" w:rsidP="00086F0F">
      <w:pPr>
        <w:rPr>
          <w:rFonts w:cs="Tahoma"/>
        </w:rPr>
      </w:pPr>
      <w:r w:rsidRPr="00FE36B9">
        <w:rPr>
          <w:rFonts w:cs="Tahoma"/>
        </w:rPr>
        <w:lastRenderedPageBreak/>
        <w:t>-</w:t>
      </w:r>
      <w:r w:rsidR="00FE36B9" w:rsidRPr="00646148">
        <w:rPr>
          <w:b/>
          <w:bCs/>
          <w:color w:val="000000"/>
        </w:rPr>
        <w:t>1.1.1</w:t>
      </w:r>
      <w:r w:rsidR="00FE36B9">
        <w:rPr>
          <w:b/>
          <w:bCs/>
          <w:color w:val="000000"/>
        </w:rPr>
        <w:t>.</w:t>
      </w:r>
      <w:r w:rsidR="00FE36B9" w:rsidRPr="00646148">
        <w:rPr>
          <w:b/>
          <w:bCs/>
          <w:color w:val="000000"/>
        </w:rPr>
        <w:t xml:space="preserve"> </w:t>
      </w:r>
      <w:bookmarkStart w:id="1" w:name="one_one_one"/>
      <w:bookmarkEnd w:id="1"/>
      <w:r w:rsidR="00FE36B9" w:rsidRPr="00646148">
        <w:rPr>
          <w:b/>
          <w:bCs/>
          <w:color w:val="000000"/>
        </w:rPr>
        <w:t xml:space="preserve">Expand links to member content in external repositories </w:t>
      </w:r>
      <w:r w:rsidR="00FE36B9">
        <w:rPr>
          <w:b/>
          <w:bCs/>
          <w:color w:val="000000"/>
        </w:rPr>
        <w:br/>
      </w:r>
      <w:r w:rsidR="00AD0968" w:rsidRPr="00FE36B9">
        <w:rPr>
          <w:rFonts w:cs="Tahoma"/>
        </w:rPr>
        <w:t xml:space="preserve">Could be the most </w:t>
      </w:r>
      <w:r w:rsidR="002B3006" w:rsidRPr="00FE36B9">
        <w:rPr>
          <w:rFonts w:cs="Tahoma"/>
        </w:rPr>
        <w:t>involved goal</w:t>
      </w:r>
      <w:r w:rsidR="00AD0968" w:rsidRPr="00FE36B9">
        <w:rPr>
          <w:rFonts w:cs="Tahoma"/>
        </w:rPr>
        <w:t xml:space="preserve">.  Good </w:t>
      </w:r>
      <w:proofErr w:type="gramStart"/>
      <w:r w:rsidR="00AD0968" w:rsidRPr="00FE36B9">
        <w:rPr>
          <w:rFonts w:cs="Tahoma"/>
        </w:rPr>
        <w:t>goal,</w:t>
      </w:r>
      <w:proofErr w:type="gramEnd"/>
      <w:r w:rsidR="00AD0968" w:rsidRPr="00FE36B9">
        <w:rPr>
          <w:rFonts w:cs="Tahoma"/>
        </w:rPr>
        <w:t xml:space="preserve"> depends on how we plan to tackle it.  Could be limited by</w:t>
      </w:r>
      <w:r w:rsidRPr="00FE36B9">
        <w:rPr>
          <w:rFonts w:cs="Tahoma"/>
        </w:rPr>
        <w:t xml:space="preserve"> our technical capacity. </w:t>
      </w:r>
    </w:p>
    <w:p w14:paraId="4CC8FE53" w14:textId="0E89BDD0" w:rsidR="002B3006" w:rsidRPr="00FE36B9" w:rsidRDefault="0000778D" w:rsidP="00086F0F">
      <w:pPr>
        <w:rPr>
          <w:rFonts w:cs="Tahoma"/>
        </w:rPr>
      </w:pPr>
      <w:r w:rsidRPr="00FE36B9">
        <w:rPr>
          <w:rFonts w:cs="Tahoma"/>
        </w:rPr>
        <w:t>-</w:t>
      </w:r>
      <w:r w:rsidR="00FE36B9">
        <w:rPr>
          <w:b/>
          <w:bCs/>
          <w:color w:val="000000"/>
        </w:rPr>
        <w:t xml:space="preserve">1.2.1. </w:t>
      </w:r>
      <w:bookmarkStart w:id="2" w:name="one_two_one"/>
      <w:bookmarkEnd w:id="2"/>
      <w:r w:rsidR="00FE36B9">
        <w:rPr>
          <w:b/>
          <w:bCs/>
          <w:color w:val="000000"/>
        </w:rPr>
        <w:t xml:space="preserve">Add pathfinders and subject </w:t>
      </w:r>
      <w:r w:rsidR="00FE36B9" w:rsidRPr="00646148">
        <w:rPr>
          <w:b/>
          <w:bCs/>
          <w:color w:val="000000"/>
        </w:rPr>
        <w:t xml:space="preserve">guides </w:t>
      </w:r>
      <w:r w:rsidR="00FE36B9">
        <w:rPr>
          <w:b/>
          <w:bCs/>
          <w:color w:val="000000"/>
        </w:rPr>
        <w:br/>
      </w:r>
      <w:r w:rsidRPr="00FE36B9">
        <w:rPr>
          <w:rFonts w:cs="Tahoma"/>
        </w:rPr>
        <w:t>We</w:t>
      </w:r>
      <w:r w:rsidR="002B3006" w:rsidRPr="00FE36B9">
        <w:rPr>
          <w:rFonts w:cs="Tahoma"/>
        </w:rPr>
        <w:t xml:space="preserve"> already have a subset of subject headings used by members</w:t>
      </w:r>
      <w:r w:rsidRPr="00FE36B9">
        <w:rPr>
          <w:rFonts w:cs="Tahoma"/>
        </w:rPr>
        <w:t>, no need to start with all headings, s</w:t>
      </w:r>
      <w:r w:rsidR="002B3006" w:rsidRPr="00FE36B9">
        <w:rPr>
          <w:rFonts w:cs="Tahoma"/>
        </w:rPr>
        <w:t xml:space="preserve">tart with subset </w:t>
      </w:r>
      <w:r w:rsidRPr="00FE36B9">
        <w:rPr>
          <w:rFonts w:cs="Tahoma"/>
        </w:rPr>
        <w:t>of headings in the portal.</w:t>
      </w:r>
    </w:p>
    <w:p w14:paraId="26F50278" w14:textId="3DCF84D8" w:rsidR="0000778D" w:rsidRPr="00FE36B9" w:rsidRDefault="0000778D" w:rsidP="0000778D">
      <w:pPr>
        <w:rPr>
          <w:rFonts w:cs="Tahoma"/>
        </w:rPr>
      </w:pPr>
      <w:r w:rsidRPr="00FE36B9">
        <w:rPr>
          <w:rFonts w:cs="Tahoma"/>
          <w:b/>
        </w:rPr>
        <w:t xml:space="preserve">- </w:t>
      </w:r>
      <w:r w:rsidR="00FE36B9" w:rsidRPr="00FE36B9">
        <w:rPr>
          <w:rFonts w:cs="Tahoma"/>
          <w:b/>
        </w:rPr>
        <w:t xml:space="preserve">5.7.1. </w:t>
      </w:r>
      <w:r w:rsidR="00FE36B9" w:rsidRPr="00FE36B9">
        <w:rPr>
          <w:b/>
          <w:color w:val="000000"/>
        </w:rPr>
        <w:t xml:space="preserve">Expand technical participation among members for maintaining and developing the Catholic portal toward goal of obtaining dedicated staff </w:t>
      </w:r>
      <w:proofErr w:type="gramStart"/>
      <w:r w:rsidR="00FE36B9" w:rsidRPr="00FE36B9">
        <w:rPr>
          <w:b/>
          <w:color w:val="000000"/>
        </w:rPr>
        <w:t>support</w:t>
      </w:r>
      <w:r w:rsidR="00FE36B9" w:rsidRPr="00832E8F">
        <w:rPr>
          <w:color w:val="000000"/>
        </w:rPr>
        <w:t xml:space="preserve">  </w:t>
      </w:r>
      <w:proofErr w:type="gramEnd"/>
      <w:r w:rsidR="00FE36B9">
        <w:rPr>
          <w:rFonts w:cs="Tahoma"/>
        </w:rPr>
        <w:br/>
      </w:r>
      <w:r w:rsidRPr="00FE36B9">
        <w:rPr>
          <w:rFonts w:cs="Tahoma"/>
        </w:rPr>
        <w:t>Needs to be solved in early months, without this we cannot do the other goals.</w:t>
      </w:r>
    </w:p>
    <w:p w14:paraId="1FC7EEB2" w14:textId="77777777" w:rsidR="00351BB8" w:rsidRPr="00FE36B9" w:rsidRDefault="00351BB8" w:rsidP="0000778D">
      <w:pPr>
        <w:rPr>
          <w:rFonts w:cs="Tahoma"/>
        </w:rPr>
      </w:pPr>
    </w:p>
    <w:p w14:paraId="2595A958" w14:textId="63EDFE88" w:rsidR="0000778D" w:rsidRPr="00FE36B9" w:rsidRDefault="0000778D" w:rsidP="0000778D">
      <w:pPr>
        <w:rPr>
          <w:rFonts w:cs="Tahoma"/>
        </w:rPr>
      </w:pPr>
      <w:r w:rsidRPr="00FE36B9">
        <w:rPr>
          <w:rFonts w:cs="Tahoma"/>
        </w:rPr>
        <w:t>Recommended action:</w:t>
      </w:r>
    </w:p>
    <w:p w14:paraId="765E8BAD" w14:textId="2E2A43DA" w:rsidR="00FE36B9" w:rsidRPr="00832E8F" w:rsidRDefault="0000778D" w:rsidP="00FE36B9">
      <w:pPr>
        <w:rPr>
          <w:color w:val="000000"/>
        </w:rPr>
      </w:pPr>
      <w:r w:rsidRPr="00FE36B9">
        <w:rPr>
          <w:rFonts w:cs="Tahoma"/>
        </w:rPr>
        <w:t xml:space="preserve">-3.1.4.1 </w:t>
      </w:r>
      <w:r w:rsidR="00FE36B9" w:rsidRPr="00646148">
        <w:rPr>
          <w:b/>
          <w:bCs/>
          <w:color w:val="000000"/>
        </w:rPr>
        <w:t xml:space="preserve">3.1.4. </w:t>
      </w:r>
      <w:bookmarkStart w:id="3" w:name="three_one_four"/>
      <w:bookmarkEnd w:id="3"/>
      <w:r w:rsidR="00FE36B9" w:rsidRPr="00646148">
        <w:rPr>
          <w:b/>
          <w:bCs/>
          <w:color w:val="000000"/>
        </w:rPr>
        <w:t xml:space="preserve">Explore options for associating the collecting themes with specific records in the </w:t>
      </w:r>
      <w:proofErr w:type="gramStart"/>
      <w:r w:rsidR="00FE36B9" w:rsidRPr="00646148">
        <w:rPr>
          <w:b/>
          <w:bCs/>
          <w:color w:val="000000"/>
        </w:rPr>
        <w:t xml:space="preserve">Portal  </w:t>
      </w:r>
      <w:r w:rsidR="00FE36B9" w:rsidRPr="00FE36B9">
        <w:rPr>
          <w:b/>
          <w:color w:val="000000"/>
        </w:rPr>
        <w:t>1</w:t>
      </w:r>
      <w:proofErr w:type="gramEnd"/>
      <w:r w:rsidR="00FE36B9" w:rsidRPr="00FE36B9">
        <w:rPr>
          <w:b/>
          <w:color w:val="000000"/>
        </w:rPr>
        <w:t>. Enable the forms mechanism in Concrete5</w:t>
      </w:r>
    </w:p>
    <w:p w14:paraId="40DBD4C8" w14:textId="12D983FB" w:rsidR="0000778D" w:rsidRPr="00FE36B9" w:rsidRDefault="0000778D" w:rsidP="0000778D">
      <w:pPr>
        <w:rPr>
          <w:rFonts w:cs="Tahoma"/>
        </w:rPr>
      </w:pPr>
      <w:r w:rsidRPr="00FE36B9">
        <w:rPr>
          <w:rFonts w:cs="Tahoma"/>
        </w:rPr>
        <w:t xml:space="preserve">– add the “why” on this.  </w:t>
      </w:r>
    </w:p>
    <w:p w14:paraId="7DC5405E" w14:textId="77777777" w:rsidR="00C270CB" w:rsidRDefault="0000778D" w:rsidP="00086F0F">
      <w:pPr>
        <w:rPr>
          <w:rFonts w:cs="Tahoma"/>
        </w:rPr>
      </w:pPr>
      <w:r w:rsidRPr="00C270CB">
        <w:rPr>
          <w:rFonts w:cs="Tahoma"/>
          <w:b/>
        </w:rPr>
        <w:t>-3.3.2.</w:t>
      </w:r>
      <w:r w:rsidR="00C270CB" w:rsidRPr="00C270CB">
        <w:rPr>
          <w:b/>
          <w:color w:val="000000"/>
        </w:rPr>
        <w:t xml:space="preserve"> Create prototype Catholic newspaper directory with member holdings and mined resources</w:t>
      </w:r>
      <w:r w:rsidRPr="00FE36B9">
        <w:rPr>
          <w:rFonts w:cs="Tahoma"/>
        </w:rPr>
        <w:t xml:space="preserve">  </w:t>
      </w:r>
    </w:p>
    <w:p w14:paraId="14F0F847" w14:textId="1343518F" w:rsidR="00D16A78" w:rsidRPr="00FE36B9" w:rsidRDefault="0000778D" w:rsidP="00086F0F">
      <w:pPr>
        <w:rPr>
          <w:rFonts w:cs="Tahoma"/>
        </w:rPr>
      </w:pPr>
      <w:r w:rsidRPr="00FE36B9">
        <w:rPr>
          <w:rFonts w:cs="Tahoma"/>
        </w:rPr>
        <w:t>Add DAC to the discussion</w:t>
      </w:r>
    </w:p>
    <w:p w14:paraId="4908C446" w14:textId="77777777" w:rsidR="00D16A78" w:rsidRPr="00FE36B9" w:rsidRDefault="00D16A78" w:rsidP="00086F0F">
      <w:pPr>
        <w:rPr>
          <w:rFonts w:cs="Tahoma"/>
        </w:rPr>
      </w:pPr>
    </w:p>
    <w:p w14:paraId="3D8402C4" w14:textId="77777777" w:rsidR="00F73E62" w:rsidRPr="00FE36B9" w:rsidRDefault="00F73E62" w:rsidP="00086F0F">
      <w:pPr>
        <w:rPr>
          <w:rFonts w:cs="Tahoma"/>
        </w:rPr>
      </w:pPr>
    </w:p>
    <w:p w14:paraId="0C6AF1C6" w14:textId="77777777" w:rsidR="00F73E62" w:rsidRPr="00FE36B9" w:rsidRDefault="00F73E62" w:rsidP="00086F0F">
      <w:pPr>
        <w:rPr>
          <w:rFonts w:cs="Tahoma"/>
        </w:rPr>
      </w:pPr>
    </w:p>
    <w:p w14:paraId="7DC9E0DD" w14:textId="77777777" w:rsidR="00AD0968" w:rsidRPr="00FE36B9" w:rsidRDefault="00AD0968" w:rsidP="00086F0F">
      <w:pPr>
        <w:rPr>
          <w:rFonts w:cs="Tahoma"/>
        </w:rPr>
      </w:pPr>
    </w:p>
    <w:p w14:paraId="44C4775F" w14:textId="77777777" w:rsidR="00AD0968" w:rsidRPr="00FE36B9" w:rsidRDefault="00AD0968" w:rsidP="00086F0F"/>
    <w:sectPr w:rsidR="00AD0968" w:rsidRPr="00FE36B9" w:rsidSect="0039253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E90B36"/>
    <w:multiLevelType w:val="hybridMultilevel"/>
    <w:tmpl w:val="943EB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5D45E8"/>
    <w:multiLevelType w:val="hybridMultilevel"/>
    <w:tmpl w:val="31C23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F0F"/>
    <w:rsid w:val="0000778D"/>
    <w:rsid w:val="00057139"/>
    <w:rsid w:val="00086F0F"/>
    <w:rsid w:val="000D24DB"/>
    <w:rsid w:val="000F5538"/>
    <w:rsid w:val="00160BEF"/>
    <w:rsid w:val="00196B7A"/>
    <w:rsid w:val="002B3006"/>
    <w:rsid w:val="00351BB8"/>
    <w:rsid w:val="0039253C"/>
    <w:rsid w:val="004B25A5"/>
    <w:rsid w:val="005D7683"/>
    <w:rsid w:val="005E4B43"/>
    <w:rsid w:val="008D2509"/>
    <w:rsid w:val="00971F3B"/>
    <w:rsid w:val="00AD0968"/>
    <w:rsid w:val="00C270CB"/>
    <w:rsid w:val="00D16A78"/>
    <w:rsid w:val="00EB25AF"/>
    <w:rsid w:val="00F73E62"/>
    <w:rsid w:val="00FD240B"/>
    <w:rsid w:val="00FE36B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9FDA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76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76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p.me/p12Kg6-9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451</Words>
  <Characters>2575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notre dame</Company>
  <LinksUpToDate>false</LinksUpToDate>
  <CharactersWithSpaces>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lawton</dc:creator>
  <cp:lastModifiedBy>Patricia Lawton</cp:lastModifiedBy>
  <cp:revision>2</cp:revision>
  <dcterms:created xsi:type="dcterms:W3CDTF">2012-11-12T19:43:00Z</dcterms:created>
  <dcterms:modified xsi:type="dcterms:W3CDTF">2012-11-12T19:43:00Z</dcterms:modified>
</cp:coreProperties>
</file>