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D0C9" w14:textId="77777777" w:rsidR="00CE3BC9" w:rsidRDefault="00C64569" w:rsidP="0076557D">
      <w:pPr>
        <w:ind w:right="-720"/>
        <w:jc w:val="center"/>
        <w:rPr>
          <w:rFonts w:ascii="MV Boli" w:hAnsi="MV Boli" w:cs="MV Boli"/>
          <w:color w:val="0070C0"/>
          <w:sz w:val="28"/>
          <w:szCs w:val="28"/>
        </w:rPr>
      </w:pPr>
      <w:bookmarkStart w:id="0" w:name="_GoBack"/>
      <w:bookmarkEnd w:id="0"/>
      <w:r>
        <w:rPr>
          <w:noProof/>
        </w:rPr>
        <w:drawing>
          <wp:inline distT="0" distB="0" distL="0" distR="0" wp14:anchorId="2479AB7C" wp14:editId="6AB47F1F">
            <wp:extent cx="5943600" cy="793750"/>
            <wp:effectExtent l="0" t="0" r="0" b="0"/>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RA 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793750"/>
                    </a:xfrm>
                    <a:prstGeom prst="rect">
                      <a:avLst/>
                    </a:prstGeom>
                    <a:noFill/>
                    <a:ln>
                      <a:noFill/>
                    </a:ln>
                  </pic:spPr>
                </pic:pic>
              </a:graphicData>
            </a:graphic>
          </wp:inline>
        </w:drawing>
      </w:r>
    </w:p>
    <w:p w14:paraId="1E4D9107" w14:textId="77777777" w:rsidR="00CE3BC9" w:rsidRDefault="00333224" w:rsidP="0076557D">
      <w:pPr>
        <w:jc w:val="center"/>
      </w:pPr>
      <w:hyperlink r:id="rId10" w:history="1">
        <w:r w:rsidR="00CE3BC9">
          <w:rPr>
            <w:rStyle w:val="Hyperlink"/>
          </w:rPr>
          <w:t>http://www.catholicresearch.net</w:t>
        </w:r>
      </w:hyperlink>
    </w:p>
    <w:p w14:paraId="20C18380" w14:textId="77777777" w:rsidR="00CE3BC9" w:rsidRPr="00A32753" w:rsidRDefault="00CE3BC9" w:rsidP="00CE3BC9">
      <w:pPr>
        <w:ind w:left="360"/>
        <w:jc w:val="center"/>
        <w:rPr>
          <w:b/>
          <w:bCs/>
          <w:sz w:val="28"/>
          <w:szCs w:val="28"/>
        </w:rPr>
      </w:pPr>
    </w:p>
    <w:p w14:paraId="3ADE83B1" w14:textId="703E8162" w:rsidR="00CE3BC9" w:rsidRPr="00A32753" w:rsidRDefault="00CE3BC9" w:rsidP="00CE3BC9">
      <w:pPr>
        <w:ind w:left="360"/>
        <w:jc w:val="center"/>
        <w:rPr>
          <w:b/>
          <w:bCs/>
          <w:sz w:val="28"/>
          <w:szCs w:val="28"/>
        </w:rPr>
      </w:pPr>
      <w:r w:rsidRPr="00A32753">
        <w:rPr>
          <w:b/>
          <w:bCs/>
          <w:sz w:val="28"/>
          <w:szCs w:val="28"/>
        </w:rPr>
        <w:t>CRRA Collections Committee</w:t>
      </w:r>
      <w:r w:rsidR="00A71223">
        <w:rPr>
          <w:b/>
          <w:bCs/>
          <w:sz w:val="28"/>
          <w:szCs w:val="28"/>
        </w:rPr>
        <w:t xml:space="preserve"> Agenda </w:t>
      </w:r>
      <w:r w:rsidR="009D3E50">
        <w:rPr>
          <w:b/>
          <w:bCs/>
          <w:sz w:val="28"/>
          <w:szCs w:val="28"/>
        </w:rPr>
        <w:t>and Minutes</w:t>
      </w:r>
    </w:p>
    <w:p w14:paraId="056EEE01" w14:textId="05E47829" w:rsidR="00CE3BC9" w:rsidRPr="00A32753" w:rsidRDefault="00CE3BC9" w:rsidP="00A71223">
      <w:pPr>
        <w:ind w:left="720"/>
        <w:jc w:val="center"/>
        <w:rPr>
          <w:b/>
          <w:bCs/>
        </w:rPr>
      </w:pPr>
      <w:r>
        <w:rPr>
          <w:b/>
          <w:bCs/>
        </w:rPr>
        <w:br/>
      </w:r>
      <w:r w:rsidR="004813FE">
        <w:rPr>
          <w:b/>
          <w:bCs/>
        </w:rPr>
        <w:t>Thursday, June 6</w:t>
      </w:r>
      <w:r w:rsidR="005A721B">
        <w:rPr>
          <w:b/>
          <w:bCs/>
        </w:rPr>
        <w:t>, 2013</w:t>
      </w:r>
    </w:p>
    <w:p w14:paraId="0BAD4188" w14:textId="0883B2B6" w:rsidR="00CE3BC9" w:rsidRDefault="0025299C" w:rsidP="00CE3BC9">
      <w:pPr>
        <w:ind w:left="720"/>
        <w:jc w:val="center"/>
        <w:rPr>
          <w:b/>
          <w:bCs/>
        </w:rPr>
      </w:pPr>
      <w:r>
        <w:rPr>
          <w:b/>
          <w:bCs/>
        </w:rPr>
        <w:t>1</w:t>
      </w:r>
      <w:r w:rsidR="00CE3BC9" w:rsidRPr="00A32753">
        <w:rPr>
          <w:b/>
          <w:bCs/>
        </w:rPr>
        <w:t xml:space="preserve">:00 </w:t>
      </w:r>
      <w:r>
        <w:rPr>
          <w:b/>
          <w:bCs/>
        </w:rPr>
        <w:t>pm</w:t>
      </w:r>
      <w:r w:rsidR="00C90A26" w:rsidRPr="00A32753">
        <w:rPr>
          <w:b/>
          <w:bCs/>
        </w:rPr>
        <w:t xml:space="preserve"> </w:t>
      </w:r>
      <w:r w:rsidR="00CE3BC9" w:rsidRPr="00A32753">
        <w:rPr>
          <w:b/>
          <w:bCs/>
        </w:rPr>
        <w:t>Pacific</w:t>
      </w:r>
    </w:p>
    <w:p w14:paraId="3F6BB341" w14:textId="51231C2C" w:rsidR="0025299C" w:rsidRPr="00A32753" w:rsidRDefault="0025299C" w:rsidP="001747F6">
      <w:pPr>
        <w:ind w:left="720"/>
        <w:jc w:val="center"/>
        <w:rPr>
          <w:b/>
          <w:bCs/>
        </w:rPr>
      </w:pPr>
      <w:r>
        <w:rPr>
          <w:b/>
          <w:bCs/>
        </w:rPr>
        <w:t>2:00 pm Mountain</w:t>
      </w:r>
    </w:p>
    <w:p w14:paraId="10B7B57B" w14:textId="1E56D9EA" w:rsidR="00CE3BC9" w:rsidRPr="00A32753" w:rsidRDefault="0025299C" w:rsidP="00CE3BC9">
      <w:pPr>
        <w:ind w:left="720"/>
        <w:jc w:val="center"/>
        <w:rPr>
          <w:b/>
          <w:bCs/>
        </w:rPr>
      </w:pPr>
      <w:r>
        <w:rPr>
          <w:b/>
          <w:bCs/>
        </w:rPr>
        <w:t>3</w:t>
      </w:r>
      <w:r w:rsidR="00CE3BC9" w:rsidRPr="00A32753">
        <w:rPr>
          <w:b/>
          <w:bCs/>
        </w:rPr>
        <w:t>:00 pm Central</w:t>
      </w:r>
    </w:p>
    <w:p w14:paraId="72B9F690" w14:textId="6C2A625E" w:rsidR="00CE3BC9" w:rsidRPr="00A32753" w:rsidRDefault="0025299C" w:rsidP="00CE3BC9">
      <w:pPr>
        <w:ind w:left="720"/>
        <w:jc w:val="center"/>
        <w:rPr>
          <w:b/>
          <w:bCs/>
        </w:rPr>
      </w:pPr>
      <w:r>
        <w:rPr>
          <w:b/>
          <w:bCs/>
        </w:rPr>
        <w:t>4</w:t>
      </w:r>
      <w:r w:rsidR="00CE3BC9" w:rsidRPr="00A32753">
        <w:rPr>
          <w:b/>
          <w:bCs/>
        </w:rPr>
        <w:t>:00 pm Eastern</w:t>
      </w:r>
    </w:p>
    <w:p w14:paraId="6334EC12" w14:textId="77777777" w:rsidR="00CE3BC9" w:rsidRPr="00A32753" w:rsidRDefault="00CE3BC9" w:rsidP="00CE3BC9">
      <w:pPr>
        <w:ind w:left="720"/>
        <w:jc w:val="center"/>
        <w:rPr>
          <w:b/>
          <w:bCs/>
        </w:rPr>
      </w:pPr>
    </w:p>
    <w:p w14:paraId="4A49B7CA" w14:textId="1B44AF20" w:rsidR="005C6E57" w:rsidRPr="00A32753" w:rsidRDefault="00CE3BC9" w:rsidP="004813FE">
      <w:pPr>
        <w:ind w:left="720"/>
        <w:jc w:val="center"/>
        <w:rPr>
          <w:b/>
          <w:bCs/>
        </w:rPr>
      </w:pPr>
      <w:r w:rsidRPr="00A32753">
        <w:rPr>
          <w:b/>
          <w:bCs/>
        </w:rPr>
        <w:t>CALL-IN INFO</w:t>
      </w:r>
    </w:p>
    <w:p w14:paraId="091C90A3" w14:textId="3C1516B3" w:rsidR="00CE3BC9" w:rsidRPr="009D3E50" w:rsidRDefault="004813FE" w:rsidP="00CE3BC9">
      <w:pPr>
        <w:ind w:left="720"/>
        <w:jc w:val="center"/>
      </w:pPr>
      <w:r w:rsidRPr="009D3E50">
        <w:rPr>
          <w:b/>
          <w:bCs/>
        </w:rPr>
        <w:t>Call</w:t>
      </w:r>
      <w:r w:rsidR="005C6E57" w:rsidRPr="009D3E50">
        <w:rPr>
          <w:b/>
          <w:bCs/>
        </w:rPr>
        <w:t xml:space="preserve"> </w:t>
      </w:r>
      <w:r w:rsidR="00CE3BC9" w:rsidRPr="009D3E50">
        <w:t>1-866-469-3239</w:t>
      </w:r>
    </w:p>
    <w:p w14:paraId="7FD0A03F" w14:textId="77777777" w:rsidR="004813FE" w:rsidRPr="009D3E50" w:rsidRDefault="004813FE" w:rsidP="004813FE">
      <w:pPr>
        <w:ind w:left="720"/>
        <w:jc w:val="center"/>
      </w:pPr>
      <w:r w:rsidRPr="009D3E50">
        <w:t>Attendee access code: 216 605 75</w:t>
      </w:r>
    </w:p>
    <w:p w14:paraId="4CCFCBD7" w14:textId="447495D2" w:rsidR="004813FE" w:rsidRPr="004813FE" w:rsidRDefault="004813FE" w:rsidP="004813FE">
      <w:pPr>
        <w:ind w:left="720"/>
        <w:jc w:val="center"/>
      </w:pPr>
      <w:r w:rsidRPr="009D3E50">
        <w:t>Host access code (Diane): 216 794 44</w:t>
      </w:r>
      <w:r w:rsidRPr="004813FE">
        <w:t xml:space="preserve"> </w:t>
      </w:r>
    </w:p>
    <w:p w14:paraId="279B9BB9" w14:textId="77777777" w:rsidR="001E2C34" w:rsidRDefault="001E2C34" w:rsidP="004813FE">
      <w:pPr>
        <w:autoSpaceDE w:val="0"/>
        <w:autoSpaceDN w:val="0"/>
      </w:pPr>
    </w:p>
    <w:p w14:paraId="772B9DEE" w14:textId="56D24BBF" w:rsidR="00BD4A9A" w:rsidRDefault="001E2C34" w:rsidP="004813FE">
      <w:pPr>
        <w:autoSpaceDE w:val="0"/>
        <w:autoSpaceDN w:val="0"/>
      </w:pPr>
      <w:r>
        <w:t xml:space="preserve">Present:  Diane, Alan </w:t>
      </w:r>
      <w:proofErr w:type="spellStart"/>
      <w:r>
        <w:t>Delozier</w:t>
      </w:r>
      <w:proofErr w:type="spellEnd"/>
      <w:r>
        <w:t xml:space="preserve">, John </w:t>
      </w:r>
      <w:proofErr w:type="spellStart"/>
      <w:r>
        <w:t>Buchtel</w:t>
      </w:r>
      <w:proofErr w:type="spellEnd"/>
      <w:r>
        <w:t xml:space="preserve">, Lorraine, Kathy, Jennifer, </w:t>
      </w:r>
      <w:r w:rsidR="00411E4E">
        <w:t>Pat, Alan Krieger</w:t>
      </w:r>
    </w:p>
    <w:p w14:paraId="5F56AA98" w14:textId="77777777" w:rsidR="005C6E57" w:rsidRDefault="00391724" w:rsidP="00A71223">
      <w:pPr>
        <w:pStyle w:val="ListParagraph"/>
        <w:autoSpaceDE w:val="0"/>
        <w:autoSpaceDN w:val="0"/>
        <w:ind w:left="360"/>
      </w:pPr>
      <w:r>
        <w:t xml:space="preserve"> </w:t>
      </w:r>
    </w:p>
    <w:p w14:paraId="72954BF8" w14:textId="2C26AE9F" w:rsidR="0008786E" w:rsidRPr="0008786E" w:rsidRDefault="0008786E" w:rsidP="00521CD1">
      <w:pPr>
        <w:pStyle w:val="ListParagraph"/>
        <w:numPr>
          <w:ilvl w:val="0"/>
          <w:numId w:val="17"/>
        </w:numPr>
        <w:rPr>
          <w:b/>
        </w:rPr>
      </w:pPr>
      <w:r w:rsidRPr="0008786E">
        <w:rPr>
          <w:b/>
        </w:rPr>
        <w:t>Welcome and announcements</w:t>
      </w:r>
    </w:p>
    <w:p w14:paraId="072F5712" w14:textId="7AE0AE5D" w:rsidR="001E2C34" w:rsidRDefault="0008786E" w:rsidP="0008786E">
      <w:pPr>
        <w:pStyle w:val="ListParagraph"/>
        <w:numPr>
          <w:ilvl w:val="1"/>
          <w:numId w:val="17"/>
        </w:numPr>
      </w:pPr>
      <w:r>
        <w:t>CRRA Annual Meeting in Chicago - Events July 1-2</w:t>
      </w:r>
      <w:r w:rsidR="001E2C34">
        <w:br/>
        <w:t xml:space="preserve">Details at </w:t>
      </w:r>
      <w:hyperlink r:id="rId11" w:history="1">
        <w:r w:rsidR="001E2C34" w:rsidRPr="00543FA5">
          <w:rPr>
            <w:rStyle w:val="Hyperlink"/>
          </w:rPr>
          <w:t>http://www.catholicresearch.net/cms/index.php/crra-news-and-events/</w:t>
        </w:r>
      </w:hyperlink>
    </w:p>
    <w:p w14:paraId="007A5E73" w14:textId="188E0C84" w:rsidR="0008786E" w:rsidRDefault="001E2C34" w:rsidP="0008786E">
      <w:pPr>
        <w:pStyle w:val="ListParagraph"/>
        <w:numPr>
          <w:ilvl w:val="1"/>
          <w:numId w:val="17"/>
        </w:numPr>
      </w:pPr>
      <w:r>
        <w:t>Monday afternoon on digitizing newspapers important (Jennifer)</w:t>
      </w:r>
      <w:r w:rsidR="00E77AAF">
        <w:br/>
      </w:r>
    </w:p>
    <w:p w14:paraId="3CA1F396" w14:textId="77777777" w:rsidR="00411E4E" w:rsidRDefault="0008786E" w:rsidP="00521CD1">
      <w:pPr>
        <w:pStyle w:val="ListParagraph"/>
        <w:numPr>
          <w:ilvl w:val="0"/>
          <w:numId w:val="17"/>
        </w:numPr>
      </w:pPr>
      <w:r w:rsidRPr="0008786E">
        <w:rPr>
          <w:b/>
        </w:rPr>
        <w:t>Approval of m</w:t>
      </w:r>
      <w:r w:rsidR="00521CD1" w:rsidRPr="0008786E">
        <w:rPr>
          <w:b/>
        </w:rPr>
        <w:t>inutes</w:t>
      </w:r>
      <w:r w:rsidR="00521CD1">
        <w:t xml:space="preserve"> </w:t>
      </w:r>
      <w:r>
        <w:t xml:space="preserve">from 4.24.13 </w:t>
      </w:r>
      <w:r w:rsidR="00521CD1">
        <w:t>(attached)</w:t>
      </w:r>
    </w:p>
    <w:p w14:paraId="113CC256" w14:textId="593468E6" w:rsidR="00521CD1" w:rsidRDefault="00411E4E" w:rsidP="00411E4E">
      <w:pPr>
        <w:ind w:left="1080"/>
      </w:pPr>
      <w:r>
        <w:t>Approved.</w:t>
      </w:r>
      <w:r w:rsidR="00E77AAF">
        <w:br/>
      </w:r>
    </w:p>
    <w:p w14:paraId="75356C9E" w14:textId="2150D9C1" w:rsidR="00F24F16" w:rsidRPr="00F24F16" w:rsidRDefault="00521CD1" w:rsidP="00841977">
      <w:pPr>
        <w:pStyle w:val="ListParagraph"/>
        <w:numPr>
          <w:ilvl w:val="0"/>
          <w:numId w:val="17"/>
        </w:numPr>
        <w:rPr>
          <w:i/>
        </w:rPr>
      </w:pPr>
      <w:r w:rsidRPr="00E77AAF">
        <w:rPr>
          <w:b/>
        </w:rPr>
        <w:t>Discu</w:t>
      </w:r>
      <w:r w:rsidR="00841977" w:rsidRPr="00E77AAF">
        <w:rPr>
          <w:b/>
        </w:rPr>
        <w:t>ssion of CRRA Goals 2013-2014</w:t>
      </w:r>
      <w:r w:rsidR="00841977">
        <w:t xml:space="preserve"> (Proposed Goals and Year-end S</w:t>
      </w:r>
      <w:r>
        <w:t>ummary attached)</w:t>
      </w:r>
      <w:r w:rsidR="00F24F16">
        <w:t xml:space="preserve"> including discussion of </w:t>
      </w:r>
      <w:r w:rsidR="00480D95">
        <w:t>proposals from the Membership Committee</w:t>
      </w:r>
      <w:r w:rsidR="00F24F16">
        <w:t xml:space="preserve"> for collaborative goals</w:t>
      </w:r>
      <w:r w:rsidR="00480D95">
        <w:t xml:space="preserve"> (</w:t>
      </w:r>
      <w:r w:rsidR="00F24F16">
        <w:t>longer version attached):</w:t>
      </w:r>
    </w:p>
    <w:p w14:paraId="36AB1BD0" w14:textId="77777777" w:rsidR="00F24F16" w:rsidRPr="00F24F16" w:rsidRDefault="00F24F16" w:rsidP="00F24F16">
      <w:pPr>
        <w:pStyle w:val="ListParagraph"/>
        <w:ind w:left="1080"/>
        <w:rPr>
          <w:i/>
        </w:rPr>
      </w:pPr>
    </w:p>
    <w:p w14:paraId="4B077BBE" w14:textId="1662106E" w:rsidR="00A0204A" w:rsidRDefault="00F24F16" w:rsidP="000A382A">
      <w:pPr>
        <w:pStyle w:val="ListParagraph"/>
        <w:numPr>
          <w:ilvl w:val="0"/>
          <w:numId w:val="26"/>
        </w:numPr>
        <w:autoSpaceDE w:val="0"/>
        <w:autoSpaceDN w:val="0"/>
      </w:pPr>
      <w:r w:rsidRPr="000A382A">
        <w:rPr>
          <w:i/>
        </w:rPr>
        <w:t>Assistance in prioritizing collections at institutions who have expressed some interest in joining CRRA, or institutions that others have suggested</w:t>
      </w:r>
      <w:r w:rsidR="009D3E50" w:rsidRPr="000A382A">
        <w:rPr>
          <w:i/>
        </w:rPr>
        <w:t xml:space="preserve"> we contact about joining CRRA</w:t>
      </w:r>
      <w:r w:rsidR="000A382A">
        <w:t xml:space="preserve">. </w:t>
      </w:r>
      <w:r w:rsidR="000A382A" w:rsidRPr="000A382A">
        <w:rPr>
          <w:b/>
        </w:rPr>
        <w:t>R</w:t>
      </w:r>
      <w:r w:rsidR="009D3E50" w:rsidRPr="000A382A">
        <w:rPr>
          <w:b/>
        </w:rPr>
        <w:t xml:space="preserve">esponse from committee: yes, will do. </w:t>
      </w:r>
      <w:r w:rsidR="000A382A">
        <w:t>This will be a committee goal for next year. Good role for this committee since this goal is focused on collection development of the portal via new members’ potential contributions.</w:t>
      </w:r>
    </w:p>
    <w:p w14:paraId="5CEA2046" w14:textId="3FDF5934" w:rsidR="00A0204A" w:rsidRDefault="009D3E50" w:rsidP="00A0204A">
      <w:pPr>
        <w:pStyle w:val="ListParagraph"/>
        <w:numPr>
          <w:ilvl w:val="1"/>
          <w:numId w:val="26"/>
        </w:numPr>
        <w:autoSpaceDE w:val="0"/>
        <w:autoSpaceDN w:val="0"/>
      </w:pPr>
      <w:r>
        <w:t xml:space="preserve">Assess membership applications </w:t>
      </w:r>
      <w:r w:rsidR="00A0204A">
        <w:t>to prioritize who to invite to join, based on collection strength.</w:t>
      </w:r>
      <w:r>
        <w:t xml:space="preserve"> Have only one completed application. Membership committee will share blank form with Collections Committee for input on design and will share completed application form that is pending approval.</w:t>
      </w:r>
    </w:p>
    <w:p w14:paraId="4FF9E239" w14:textId="18953F54" w:rsidR="00A0204A" w:rsidRDefault="00A0204A" w:rsidP="009D3E50">
      <w:pPr>
        <w:pStyle w:val="ListParagraph"/>
        <w:numPr>
          <w:ilvl w:val="1"/>
          <w:numId w:val="26"/>
        </w:numPr>
        <w:autoSpaceDE w:val="0"/>
        <w:autoSpaceDN w:val="0"/>
      </w:pPr>
      <w:r>
        <w:t>The</w:t>
      </w:r>
      <w:r w:rsidR="009D3E50">
        <w:t>re is a</w:t>
      </w:r>
      <w:r>
        <w:t xml:space="preserve"> current list has about 45 institutions </w:t>
      </w:r>
      <w:r w:rsidR="009D3E50">
        <w:t>that have collections of interest. This</w:t>
      </w:r>
      <w:r>
        <w:t xml:space="preserve"> list has developed informally over time.</w:t>
      </w:r>
      <w:r w:rsidR="009D3E50">
        <w:t xml:space="preserve"> </w:t>
      </w:r>
      <w:r>
        <w:t>Membership can give Collec</w:t>
      </w:r>
      <w:r w:rsidR="000A382A">
        <w:t>tions the</w:t>
      </w:r>
      <w:r>
        <w:t xml:space="preserve"> “Collecti</w:t>
      </w:r>
      <w:r w:rsidR="009D3E50">
        <w:t>ons of Interest to the Portal”</w:t>
      </w:r>
      <w:r w:rsidR="000A382A">
        <w:t xml:space="preserve"> for review.</w:t>
      </w:r>
    </w:p>
    <w:p w14:paraId="5A248178" w14:textId="60AE77CB" w:rsidR="0082019D" w:rsidRDefault="0082019D" w:rsidP="000A382A">
      <w:pPr>
        <w:pStyle w:val="ListParagraph"/>
        <w:autoSpaceDE w:val="0"/>
        <w:autoSpaceDN w:val="0"/>
        <w:ind w:left="2880"/>
      </w:pPr>
      <w:r>
        <w:t xml:space="preserve">  </w:t>
      </w:r>
    </w:p>
    <w:p w14:paraId="2FA44EE8" w14:textId="3EE7A9D5" w:rsidR="00E03CDA" w:rsidRDefault="00F24F16" w:rsidP="00411E4E">
      <w:pPr>
        <w:pStyle w:val="ListParagraph"/>
        <w:numPr>
          <w:ilvl w:val="0"/>
          <w:numId w:val="26"/>
        </w:numPr>
        <w:autoSpaceDE w:val="0"/>
        <w:autoSpaceDN w:val="0"/>
      </w:pPr>
      <w:r w:rsidRPr="000A382A">
        <w:rPr>
          <w:i/>
        </w:rPr>
        <w:t>Collaboration between Membership and Collections on pursuing development of a census of Catholic research collections, and if resources are available to do a pilot project</w:t>
      </w:r>
      <w:r>
        <w:t>.  </w:t>
      </w:r>
      <w:r w:rsidR="000A382A" w:rsidRPr="000A382A">
        <w:rPr>
          <w:b/>
        </w:rPr>
        <w:t>Response from committee:</w:t>
      </w:r>
      <w:r w:rsidR="000A382A">
        <w:rPr>
          <w:b/>
        </w:rPr>
        <w:t xml:space="preserve"> hold. </w:t>
      </w:r>
      <w:r w:rsidR="000A382A">
        <w:t xml:space="preserve">This year’s activities regarding new members might be useful indirectly in looking at this idea as a future goal. </w:t>
      </w:r>
      <w:r w:rsidR="00043689">
        <w:t xml:space="preserve">Committee needs further review on this. </w:t>
      </w:r>
      <w:r w:rsidR="000A382A">
        <w:t>Discussion regarding census:</w:t>
      </w:r>
      <w:r w:rsidR="000A382A">
        <w:rPr>
          <w:b/>
        </w:rPr>
        <w:t xml:space="preserve"> </w:t>
      </w:r>
    </w:p>
    <w:p w14:paraId="1B9B41E0" w14:textId="77777777" w:rsidR="00E03CDA" w:rsidRDefault="00E03CDA" w:rsidP="00E03CDA">
      <w:pPr>
        <w:pStyle w:val="ListParagraph"/>
        <w:numPr>
          <w:ilvl w:val="1"/>
          <w:numId w:val="26"/>
        </w:numPr>
        <w:autoSpaceDE w:val="0"/>
        <w:autoSpaceDN w:val="0"/>
      </w:pPr>
      <w:r>
        <w:lastRenderedPageBreak/>
        <w:t xml:space="preserve">Daunting to do a census of all.  Diane suggests start small.  Perhaps begin with diocesan collections.  </w:t>
      </w:r>
    </w:p>
    <w:p w14:paraId="3DDEE179" w14:textId="5AD4E938" w:rsidR="00161EEA" w:rsidRDefault="00161EEA" w:rsidP="00E03CDA">
      <w:pPr>
        <w:pStyle w:val="ListParagraph"/>
        <w:numPr>
          <w:ilvl w:val="1"/>
          <w:numId w:val="26"/>
        </w:numPr>
        <w:autoSpaceDE w:val="0"/>
        <w:autoSpaceDN w:val="0"/>
      </w:pPr>
      <w:r>
        <w:t xml:space="preserve">Natural role of Collections to prioritize members based on institution collections (Alan K.), </w:t>
      </w:r>
      <w:r w:rsidR="00043689">
        <w:t>but questions the committee’s role in creating a census.</w:t>
      </w:r>
    </w:p>
    <w:p w14:paraId="2E504B6E" w14:textId="17A4E0C8" w:rsidR="00137A75" w:rsidRDefault="00161EEA" w:rsidP="00E03CDA">
      <w:pPr>
        <w:pStyle w:val="ListParagraph"/>
        <w:numPr>
          <w:ilvl w:val="1"/>
          <w:numId w:val="26"/>
        </w:numPr>
        <w:autoSpaceDE w:val="0"/>
        <w:autoSpaceDN w:val="0"/>
      </w:pPr>
      <w:r>
        <w:t xml:space="preserve">Jennifer - doing the first </w:t>
      </w:r>
      <w:r w:rsidR="00043689">
        <w:t>goal may help to inform this one</w:t>
      </w:r>
      <w:r>
        <w:t xml:space="preserve">.  Could include reviewing information on Membership form.  </w:t>
      </w:r>
    </w:p>
    <w:p w14:paraId="52159FCE" w14:textId="77777777" w:rsidR="00137A75" w:rsidRDefault="00137A75" w:rsidP="00E03CDA">
      <w:pPr>
        <w:pStyle w:val="ListParagraph"/>
        <w:numPr>
          <w:ilvl w:val="1"/>
          <w:numId w:val="26"/>
        </w:numPr>
        <w:autoSpaceDE w:val="0"/>
        <w:autoSpaceDN w:val="0"/>
      </w:pPr>
      <w:proofErr w:type="spellStart"/>
      <w:r>
        <w:t>Jac</w:t>
      </w:r>
      <w:proofErr w:type="spellEnd"/>
      <w:r>
        <w:t xml:space="preserve"> </w:t>
      </w:r>
      <w:proofErr w:type="spellStart"/>
      <w:r>
        <w:t>Treanor</w:t>
      </w:r>
      <w:proofErr w:type="spellEnd"/>
      <w:r>
        <w:t xml:space="preserve"> in proposing diocesan directory had in mind a directory not available at the record level.</w:t>
      </w:r>
    </w:p>
    <w:p w14:paraId="045BCF01" w14:textId="77777777" w:rsidR="00137A75" w:rsidRDefault="00137A75" w:rsidP="00E03CDA">
      <w:pPr>
        <w:pStyle w:val="ListParagraph"/>
        <w:numPr>
          <w:ilvl w:val="1"/>
          <w:numId w:val="26"/>
        </w:numPr>
        <w:autoSpaceDE w:val="0"/>
        <w:autoSpaceDN w:val="0"/>
      </w:pPr>
      <w:r>
        <w:t>Starting with current members could be a good starting point.</w:t>
      </w:r>
    </w:p>
    <w:p w14:paraId="4E89D501" w14:textId="4CD30945" w:rsidR="005C29B5" w:rsidRDefault="00137A75" w:rsidP="005E4B00">
      <w:pPr>
        <w:pStyle w:val="ListParagraph"/>
        <w:numPr>
          <w:ilvl w:val="1"/>
          <w:numId w:val="26"/>
        </w:numPr>
        <w:autoSpaceDE w:val="0"/>
        <w:autoSpaceDN w:val="0"/>
      </w:pPr>
      <w:r>
        <w:t xml:space="preserve">Suggestion to begin with CRRA members to </w:t>
      </w:r>
      <w:r w:rsidR="0082019D">
        <w:t xml:space="preserve">gather data about member collections at a higher level. </w:t>
      </w:r>
      <w:r w:rsidR="005C29B5">
        <w:br/>
      </w:r>
    </w:p>
    <w:p w14:paraId="3D6A5720" w14:textId="2E90DE0B" w:rsidR="00521CD1" w:rsidRPr="00411E4E" w:rsidRDefault="005C29B5" w:rsidP="005E4B00">
      <w:pPr>
        <w:pStyle w:val="ListParagraph"/>
        <w:numPr>
          <w:ilvl w:val="0"/>
          <w:numId w:val="26"/>
        </w:numPr>
        <w:autoSpaceDE w:val="0"/>
        <w:autoSpaceDN w:val="0"/>
      </w:pPr>
      <w:r>
        <w:t>Goals discussion</w:t>
      </w:r>
      <w:r w:rsidR="005E4B00">
        <w:t xml:space="preserve"> background from CRRA Committee Chairs meeting</w:t>
      </w:r>
      <w:r w:rsidR="00841977">
        <w:br/>
      </w:r>
      <w:r w:rsidR="00480D95" w:rsidRPr="005E4B00">
        <w:rPr>
          <w:b/>
        </w:rPr>
        <w:t>From Jennifer</w:t>
      </w:r>
      <w:r w:rsidR="00F24F16">
        <w:t>:</w:t>
      </w:r>
      <w:r w:rsidR="00480D95">
        <w:t xml:space="preserve"> </w:t>
      </w:r>
      <w:r w:rsidR="00521CD1">
        <w:br/>
      </w:r>
      <w:r w:rsidR="00521CD1" w:rsidRPr="005E4B00">
        <w:rPr>
          <w:i/>
        </w:rPr>
        <w:t xml:space="preserve">On behalf of Janice and Tyrone, I am sending their suggestions for working toward achievable goals for the coming year.  Three </w:t>
      </w:r>
      <w:r w:rsidR="00F24F16" w:rsidRPr="005E4B00">
        <w:rPr>
          <w:i/>
        </w:rPr>
        <w:t xml:space="preserve">top </w:t>
      </w:r>
      <w:r w:rsidR="00521CD1" w:rsidRPr="005E4B00">
        <w:rPr>
          <w:i/>
        </w:rPr>
        <w:t>priorities plus a 4</w:t>
      </w:r>
      <w:r w:rsidR="00521CD1" w:rsidRPr="005E4B00">
        <w:rPr>
          <w:i/>
          <w:vertAlign w:val="superscript"/>
        </w:rPr>
        <w:t>th</w:t>
      </w:r>
      <w:r w:rsidR="00521CD1" w:rsidRPr="005E4B00">
        <w:rPr>
          <w:i/>
        </w:rPr>
        <w:t xml:space="preserve"> enabling priority are proposed below:   </w:t>
      </w:r>
      <w:r w:rsidR="00521CD1" w:rsidRPr="005E4B00">
        <w:rPr>
          <w:i/>
        </w:rPr>
        <w:br/>
      </w:r>
    </w:p>
    <w:p w14:paraId="339D4DA7" w14:textId="77777777" w:rsidR="00521CD1" w:rsidRPr="00480D95" w:rsidRDefault="00521CD1" w:rsidP="005E4B00">
      <w:pPr>
        <w:ind w:left="2160" w:firstLine="720"/>
        <w:rPr>
          <w:i/>
        </w:rPr>
      </w:pPr>
      <w:r w:rsidRPr="00480D95">
        <w:rPr>
          <w:i/>
        </w:rPr>
        <w:t>1.       Catholic Newspapers</w:t>
      </w:r>
    </w:p>
    <w:p w14:paraId="34B8D024" w14:textId="77777777" w:rsidR="00521CD1" w:rsidRPr="00480D95" w:rsidRDefault="00521CD1" w:rsidP="005E4B00">
      <w:pPr>
        <w:ind w:left="2160" w:firstLine="720"/>
        <w:rPr>
          <w:i/>
        </w:rPr>
      </w:pPr>
      <w:r w:rsidRPr="00480D95">
        <w:rPr>
          <w:i/>
        </w:rPr>
        <w:t>2.       More outreach and member mentoring</w:t>
      </w:r>
    </w:p>
    <w:p w14:paraId="3115D211" w14:textId="77777777" w:rsidR="00521CD1" w:rsidRPr="00480D95" w:rsidRDefault="00521CD1" w:rsidP="005E4B00">
      <w:pPr>
        <w:ind w:left="2160" w:firstLine="720"/>
        <w:rPr>
          <w:i/>
        </w:rPr>
      </w:pPr>
      <w:r w:rsidRPr="00480D95">
        <w:rPr>
          <w:i/>
        </w:rPr>
        <w:t>3.       Harvesting new content</w:t>
      </w:r>
    </w:p>
    <w:p w14:paraId="1B8EA516" w14:textId="45CA2385" w:rsidR="00521CD1" w:rsidRDefault="00521CD1" w:rsidP="005E4B00">
      <w:pPr>
        <w:ind w:left="2160" w:firstLine="720"/>
        <w:rPr>
          <w:i/>
        </w:rPr>
      </w:pPr>
      <w:r w:rsidRPr="00480D95">
        <w:rPr>
          <w:i/>
        </w:rPr>
        <w:t>4.       Secure resources in support of program goals (an enabling goal)</w:t>
      </w:r>
      <w:r w:rsidRPr="00521CD1">
        <w:t xml:space="preserve">    </w:t>
      </w:r>
      <w:r>
        <w:br/>
      </w:r>
      <w:r>
        <w:br/>
      </w:r>
      <w:r w:rsidRPr="00480D95">
        <w:rPr>
          <w:i/>
        </w:rPr>
        <w:t xml:space="preserve">As your committees meet in late May/early June, </w:t>
      </w:r>
      <w:r w:rsidRPr="00F24F16">
        <w:rPr>
          <w:b/>
          <w:i/>
        </w:rPr>
        <w:t xml:space="preserve">we want your advice on what these top priorities can do for us as well as your input on how we phrase and interpret top priorities would be much appreciated.  </w:t>
      </w:r>
      <w:r w:rsidRPr="00480D95">
        <w:rPr>
          <w:i/>
        </w:rPr>
        <w:t>We are not proposing changes in the committee goals. The priorities above reflect the discussions with committee chairs and the activities in the proposed goals document</w:t>
      </w:r>
      <w:r w:rsidR="00F24F16">
        <w:rPr>
          <w:i/>
        </w:rPr>
        <w:t xml:space="preserve"> sent out by Pat</w:t>
      </w:r>
      <w:r w:rsidRPr="00480D95">
        <w:rPr>
          <w:i/>
        </w:rPr>
        <w:t>.  At the same time, given the finite capacity of CRRA (meaning Pat and me) to support committees in achieving these goals, the top priorities we hope will help committees in limiting the scope of activities they plan and give all of us some “big goals” to rally round.  </w:t>
      </w:r>
    </w:p>
    <w:p w14:paraId="06A32098" w14:textId="77777777" w:rsidR="005E4B00" w:rsidRDefault="005E4B00" w:rsidP="005E4B00">
      <w:pPr>
        <w:rPr>
          <w:i/>
        </w:rPr>
      </w:pPr>
    </w:p>
    <w:p w14:paraId="3B261D78" w14:textId="69010F54" w:rsidR="005E4B00" w:rsidRPr="00480D95" w:rsidRDefault="005E4B00" w:rsidP="005E4B00">
      <w:pPr>
        <w:rPr>
          <w:i/>
        </w:rPr>
      </w:pPr>
      <w:r>
        <w:rPr>
          <w:i/>
        </w:rPr>
        <w:tab/>
      </w:r>
      <w:r>
        <w:rPr>
          <w:i/>
        </w:rPr>
        <w:tab/>
      </w:r>
      <w:r>
        <w:rPr>
          <w:i/>
        </w:rPr>
        <w:tab/>
      </w:r>
      <w:proofErr w:type="gramStart"/>
      <w:r>
        <w:t>Mentoring.</w:t>
      </w:r>
      <w:proofErr w:type="gramEnd"/>
      <w:r>
        <w:t xml:space="preserve">  How to extend this role?  </w:t>
      </w:r>
      <w:proofErr w:type="gramStart"/>
      <w:r>
        <w:t>Needs more discussion.</w:t>
      </w:r>
      <w:proofErr w:type="gramEnd"/>
    </w:p>
    <w:p w14:paraId="721FD252" w14:textId="77777777" w:rsidR="003916A0" w:rsidRDefault="003916A0" w:rsidP="003916A0">
      <w:pPr>
        <w:pStyle w:val="ListParagraph"/>
        <w:autoSpaceDE w:val="0"/>
        <w:autoSpaceDN w:val="0"/>
      </w:pPr>
    </w:p>
    <w:p w14:paraId="23A35108" w14:textId="2DA8311A" w:rsidR="000B64F5" w:rsidRDefault="005E4B00" w:rsidP="00E77AAF">
      <w:pPr>
        <w:pStyle w:val="ListParagraph"/>
        <w:numPr>
          <w:ilvl w:val="0"/>
          <w:numId w:val="17"/>
        </w:numPr>
        <w:autoSpaceDE w:val="0"/>
        <w:autoSpaceDN w:val="0"/>
        <w:rPr>
          <w:lang w:bidi="en-US"/>
        </w:rPr>
      </w:pPr>
      <w:r>
        <w:rPr>
          <w:b/>
        </w:rPr>
        <w:t>G</w:t>
      </w:r>
      <w:r w:rsidR="00E77AAF" w:rsidRPr="00E77AAF">
        <w:rPr>
          <w:b/>
        </w:rPr>
        <w:t>enre terms for shared collections</w:t>
      </w:r>
      <w:r w:rsidR="00E77AAF" w:rsidRPr="00E77AAF">
        <w:t xml:space="preserve">, such as </w:t>
      </w:r>
      <w:proofErr w:type="spellStart"/>
      <w:r w:rsidR="00E77AAF" w:rsidRPr="00E77AAF">
        <w:t>Jesuitica</w:t>
      </w:r>
      <w:proofErr w:type="spellEnd"/>
      <w:r w:rsidR="00E77AAF" w:rsidRPr="00E77AAF">
        <w:t xml:space="preserve"> </w:t>
      </w:r>
      <w:r w:rsidR="00E77AAF">
        <w:t>(use of 655 field for other portal c</w:t>
      </w:r>
      <w:r w:rsidR="00841977">
        <w:t>ollections</w:t>
      </w:r>
      <w:r w:rsidR="00E77AAF">
        <w:t>)</w:t>
      </w:r>
    </w:p>
    <w:p w14:paraId="333670FF" w14:textId="092606A3" w:rsidR="00841977" w:rsidRDefault="000B64F5" w:rsidP="000B64F5">
      <w:pPr>
        <w:pStyle w:val="ListParagraph"/>
        <w:numPr>
          <w:ilvl w:val="1"/>
          <w:numId w:val="17"/>
        </w:numPr>
        <w:autoSpaceDE w:val="0"/>
        <w:autoSpaceDN w:val="0"/>
        <w:rPr>
          <w:lang w:bidi="en-US"/>
        </w:rPr>
      </w:pPr>
      <w:r>
        <w:t>Kathy: David assigned the term “</w:t>
      </w:r>
      <w:proofErr w:type="spellStart"/>
      <w:r>
        <w:t>Jesuitica</w:t>
      </w:r>
      <w:proofErr w:type="spellEnd"/>
      <w:r>
        <w:t xml:space="preserve">” to the 655 field to BC’s </w:t>
      </w:r>
      <w:proofErr w:type="spellStart"/>
      <w:r>
        <w:t>Jesuitica</w:t>
      </w:r>
      <w:proofErr w:type="spellEnd"/>
      <w:r>
        <w:t xml:space="preserve"> in t</w:t>
      </w:r>
      <w:r w:rsidR="0085372C">
        <w:t xml:space="preserve">he portal.  </w:t>
      </w:r>
      <w:r w:rsidR="00E77AAF">
        <w:br/>
      </w:r>
    </w:p>
    <w:p w14:paraId="20BA41C3" w14:textId="0FB23CB6" w:rsidR="00FE6EC7" w:rsidRPr="00E77AAF" w:rsidRDefault="00841977" w:rsidP="00DE1132">
      <w:pPr>
        <w:pStyle w:val="ListParagraph"/>
        <w:numPr>
          <w:ilvl w:val="0"/>
          <w:numId w:val="17"/>
        </w:numPr>
        <w:autoSpaceDE w:val="0"/>
        <w:autoSpaceDN w:val="0"/>
        <w:rPr>
          <w:b/>
        </w:rPr>
      </w:pPr>
      <w:r w:rsidRPr="00E77AAF">
        <w:rPr>
          <w:rFonts w:asciiTheme="minorHAnsi" w:eastAsia="Times New Roman" w:hAnsiTheme="minorHAnsi" w:cstheme="minorHAnsi"/>
          <w:b/>
        </w:rPr>
        <w:t>Next meeting</w:t>
      </w:r>
      <w:r w:rsidR="00E77AAF" w:rsidRPr="00E77AAF">
        <w:rPr>
          <w:rFonts w:asciiTheme="minorHAnsi" w:eastAsia="Times New Roman" w:hAnsiTheme="minorHAnsi" w:cstheme="minorHAnsi"/>
          <w:b/>
        </w:rPr>
        <w:t xml:space="preserve"> date</w:t>
      </w:r>
      <w:r w:rsidR="00CC7159">
        <w:rPr>
          <w:rFonts w:asciiTheme="minorHAnsi" w:eastAsia="Times New Roman" w:hAnsiTheme="minorHAnsi" w:cstheme="minorHAnsi"/>
          <w:b/>
        </w:rPr>
        <w:t xml:space="preserve">: </w:t>
      </w:r>
      <w:r w:rsidR="00CC7159" w:rsidRPr="00CC7159">
        <w:rPr>
          <w:rFonts w:asciiTheme="minorHAnsi" w:eastAsia="Times New Roman" w:hAnsiTheme="minorHAnsi" w:cstheme="minorHAnsi"/>
        </w:rPr>
        <w:t>Aug. 9</w:t>
      </w:r>
      <w:r w:rsidR="00FE6EC7" w:rsidRPr="00E77AAF">
        <w:rPr>
          <w:rFonts w:asciiTheme="minorHAnsi" w:eastAsia="Times New Roman" w:hAnsiTheme="minorHAnsi" w:cstheme="minorHAnsi"/>
          <w:b/>
        </w:rPr>
        <w:br/>
      </w:r>
      <w:r w:rsidR="00FE6EC7" w:rsidRPr="00E77AAF">
        <w:rPr>
          <w:rFonts w:asciiTheme="minorHAnsi" w:eastAsia="Times New Roman" w:hAnsiTheme="minorHAnsi" w:cstheme="minorHAnsi"/>
          <w:b/>
        </w:rPr>
        <w:br/>
      </w:r>
      <w:r w:rsidR="00CC7159">
        <w:rPr>
          <w:rFonts w:asciiTheme="minorHAnsi" w:eastAsia="Times New Roman" w:hAnsiTheme="minorHAnsi" w:cstheme="minorHAnsi"/>
          <w:b/>
        </w:rPr>
        <w:t> </w:t>
      </w:r>
    </w:p>
    <w:sectPr w:rsidR="00FE6EC7" w:rsidRPr="00E77AAF" w:rsidSect="005E4B00">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5CB4" w14:textId="77777777" w:rsidR="006A797B" w:rsidRDefault="006A797B" w:rsidP="00C64569">
      <w:r>
        <w:separator/>
      </w:r>
    </w:p>
  </w:endnote>
  <w:endnote w:type="continuationSeparator" w:id="0">
    <w:p w14:paraId="4BA6288F" w14:textId="77777777" w:rsidR="006A797B" w:rsidRDefault="006A797B" w:rsidP="00C6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V Boli">
    <w:altName w:val="Genev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30ADB" w14:textId="77777777" w:rsidR="0085372C" w:rsidRDefault="0085372C" w:rsidP="00391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477CE" w14:textId="77777777" w:rsidR="0085372C" w:rsidRDefault="0085372C" w:rsidP="00C645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9DF2" w14:textId="77777777" w:rsidR="0085372C" w:rsidRDefault="0085372C" w:rsidP="00391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224">
      <w:rPr>
        <w:rStyle w:val="PageNumber"/>
        <w:noProof/>
      </w:rPr>
      <w:t>1</w:t>
    </w:r>
    <w:r>
      <w:rPr>
        <w:rStyle w:val="PageNumber"/>
      </w:rPr>
      <w:fldChar w:fldCharType="end"/>
    </w:r>
  </w:p>
  <w:p w14:paraId="4DEC2B40" w14:textId="77777777" w:rsidR="0085372C" w:rsidRDefault="0085372C" w:rsidP="00C645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14524" w14:textId="77777777" w:rsidR="006A797B" w:rsidRDefault="006A797B" w:rsidP="00C64569">
      <w:r>
        <w:separator/>
      </w:r>
    </w:p>
  </w:footnote>
  <w:footnote w:type="continuationSeparator" w:id="0">
    <w:p w14:paraId="49A8C02E" w14:textId="77777777" w:rsidR="006A797B" w:rsidRDefault="006A797B" w:rsidP="00C64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761"/>
    <w:multiLevelType w:val="hybridMultilevel"/>
    <w:tmpl w:val="0AA24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F203EA"/>
    <w:multiLevelType w:val="hybridMultilevel"/>
    <w:tmpl w:val="EB001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E06C0"/>
    <w:multiLevelType w:val="hybridMultilevel"/>
    <w:tmpl w:val="8F6EDBF0"/>
    <w:lvl w:ilvl="0" w:tplc="31644944">
      <w:start w:val="1"/>
      <w:numFmt w:val="decimal"/>
      <w:lvlText w:val="%1."/>
      <w:lvlJc w:val="left"/>
      <w:pPr>
        <w:ind w:left="3600" w:hanging="360"/>
      </w:pPr>
      <w:rPr>
        <w:rFonts w:ascii="Calibri" w:eastAsiaTheme="minorHAnsi" w:hAnsi="Calibri" w:cs="Times New Roman"/>
        <w:b w:val="0"/>
        <w:sz w:val="26"/>
        <w:szCs w:val="26"/>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
    <w:nsid w:val="0EE7674C"/>
    <w:multiLevelType w:val="hybridMultilevel"/>
    <w:tmpl w:val="2860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F1815"/>
    <w:multiLevelType w:val="hybridMultilevel"/>
    <w:tmpl w:val="CD804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CB3137"/>
    <w:multiLevelType w:val="hybridMultilevel"/>
    <w:tmpl w:val="F0C07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C35937"/>
    <w:multiLevelType w:val="hybridMultilevel"/>
    <w:tmpl w:val="49AEF664"/>
    <w:lvl w:ilvl="0" w:tplc="8AECE506">
      <w:start w:val="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EB75DE"/>
    <w:multiLevelType w:val="hybridMultilevel"/>
    <w:tmpl w:val="9B8A644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E0D13F2"/>
    <w:multiLevelType w:val="hybridMultilevel"/>
    <w:tmpl w:val="D19A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F6D6F"/>
    <w:multiLevelType w:val="multilevel"/>
    <w:tmpl w:val="2E2EE666"/>
    <w:lvl w:ilvl="0">
      <w:start w:val="4"/>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10">
    <w:nsid w:val="27ED7329"/>
    <w:multiLevelType w:val="hybridMultilevel"/>
    <w:tmpl w:val="F48C68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A603F"/>
    <w:multiLevelType w:val="hybridMultilevel"/>
    <w:tmpl w:val="8F6EDBF0"/>
    <w:lvl w:ilvl="0" w:tplc="31644944">
      <w:start w:val="1"/>
      <w:numFmt w:val="decimal"/>
      <w:lvlText w:val="%1."/>
      <w:lvlJc w:val="left"/>
      <w:pPr>
        <w:ind w:left="5040" w:hanging="360"/>
      </w:pPr>
      <w:rPr>
        <w:rFonts w:ascii="Calibri" w:eastAsiaTheme="minorHAnsi" w:hAnsi="Calibri" w:cs="Times New Roman"/>
        <w:b w:val="0"/>
        <w:sz w:val="26"/>
        <w:szCs w:val="26"/>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12">
    <w:nsid w:val="2D833F0F"/>
    <w:multiLevelType w:val="hybridMultilevel"/>
    <w:tmpl w:val="4C7A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21112"/>
    <w:multiLevelType w:val="hybridMultilevel"/>
    <w:tmpl w:val="21AAF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23F6856"/>
    <w:multiLevelType w:val="multilevel"/>
    <w:tmpl w:val="84505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485AF7"/>
    <w:multiLevelType w:val="hybridMultilevel"/>
    <w:tmpl w:val="B28C1084"/>
    <w:lvl w:ilvl="0" w:tplc="8AECE50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5E3167"/>
    <w:multiLevelType w:val="hybridMultilevel"/>
    <w:tmpl w:val="92F8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FCA65DB"/>
    <w:multiLevelType w:val="hybridMultilevel"/>
    <w:tmpl w:val="A1328F18"/>
    <w:lvl w:ilvl="0" w:tplc="0409000F">
      <w:start w:val="1"/>
      <w:numFmt w:val="decimal"/>
      <w:lvlText w:val="%1."/>
      <w:lvlJc w:val="left"/>
      <w:pPr>
        <w:ind w:left="144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AC3FA9"/>
    <w:multiLevelType w:val="hybridMultilevel"/>
    <w:tmpl w:val="F1C21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6923EF"/>
    <w:multiLevelType w:val="hybridMultilevel"/>
    <w:tmpl w:val="DBBC6380"/>
    <w:lvl w:ilvl="0" w:tplc="3D623C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C305D03"/>
    <w:multiLevelType w:val="hybridMultilevel"/>
    <w:tmpl w:val="DB18E6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553962"/>
    <w:multiLevelType w:val="hybridMultilevel"/>
    <w:tmpl w:val="5840F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085BD7"/>
    <w:multiLevelType w:val="hybridMultilevel"/>
    <w:tmpl w:val="B3DEC4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4E0100C"/>
    <w:multiLevelType w:val="hybridMultilevel"/>
    <w:tmpl w:val="AC84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B3393"/>
    <w:multiLevelType w:val="hybridMultilevel"/>
    <w:tmpl w:val="85CA35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23"/>
  </w:num>
  <w:num w:numId="5">
    <w:abstractNumId w:val="8"/>
  </w:num>
  <w:num w:numId="6">
    <w:abstractNumId w:val="1"/>
  </w:num>
  <w:num w:numId="7">
    <w:abstractNumId w:val="5"/>
  </w:num>
  <w:num w:numId="8">
    <w:abstractNumId w:val="9"/>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0"/>
  </w:num>
  <w:num w:numId="15">
    <w:abstractNumId w:val="14"/>
  </w:num>
  <w:num w:numId="16">
    <w:abstractNumId w:val="15"/>
  </w:num>
  <w:num w:numId="17">
    <w:abstractNumId w:val="20"/>
  </w:num>
  <w:num w:numId="18">
    <w:abstractNumId w:val="22"/>
  </w:num>
  <w:num w:numId="19">
    <w:abstractNumId w:val="12"/>
  </w:num>
  <w:num w:numId="20">
    <w:abstractNumId w:val="6"/>
  </w:num>
  <w:num w:numId="21">
    <w:abstractNumId w:val="17"/>
  </w:num>
  <w:num w:numId="22">
    <w:abstractNumId w:val="24"/>
  </w:num>
  <w:num w:numId="23">
    <w:abstractNumId w:val="21"/>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C9"/>
    <w:rsid w:val="000045F3"/>
    <w:rsid w:val="00034E04"/>
    <w:rsid w:val="00035313"/>
    <w:rsid w:val="00043689"/>
    <w:rsid w:val="00074035"/>
    <w:rsid w:val="0008786E"/>
    <w:rsid w:val="000A382A"/>
    <w:rsid w:val="000B64F5"/>
    <w:rsid w:val="000E4334"/>
    <w:rsid w:val="00135FAA"/>
    <w:rsid w:val="001373AB"/>
    <w:rsid w:val="00137A75"/>
    <w:rsid w:val="00161EEA"/>
    <w:rsid w:val="001674F5"/>
    <w:rsid w:val="001747F6"/>
    <w:rsid w:val="0018753E"/>
    <w:rsid w:val="001B5E1C"/>
    <w:rsid w:val="001E2C34"/>
    <w:rsid w:val="002437C4"/>
    <w:rsid w:val="00245563"/>
    <w:rsid w:val="0025299C"/>
    <w:rsid w:val="002601BF"/>
    <w:rsid w:val="00333224"/>
    <w:rsid w:val="00363E17"/>
    <w:rsid w:val="003916A0"/>
    <w:rsid w:val="00391724"/>
    <w:rsid w:val="003921AA"/>
    <w:rsid w:val="003C2BC2"/>
    <w:rsid w:val="003C5D46"/>
    <w:rsid w:val="00411E4E"/>
    <w:rsid w:val="00457CB0"/>
    <w:rsid w:val="00480D95"/>
    <w:rsid w:val="004813FE"/>
    <w:rsid w:val="004D5880"/>
    <w:rsid w:val="004E0F0E"/>
    <w:rsid w:val="00521A4A"/>
    <w:rsid w:val="00521CD1"/>
    <w:rsid w:val="005925AF"/>
    <w:rsid w:val="00595024"/>
    <w:rsid w:val="005A721B"/>
    <w:rsid w:val="005C29B5"/>
    <w:rsid w:val="005C6E57"/>
    <w:rsid w:val="005D646E"/>
    <w:rsid w:val="005D66DA"/>
    <w:rsid w:val="005E4B00"/>
    <w:rsid w:val="006141E6"/>
    <w:rsid w:val="00624E2A"/>
    <w:rsid w:val="006775DD"/>
    <w:rsid w:val="006A797B"/>
    <w:rsid w:val="00741FD9"/>
    <w:rsid w:val="0076557D"/>
    <w:rsid w:val="007E0AF7"/>
    <w:rsid w:val="007F2405"/>
    <w:rsid w:val="00806D3E"/>
    <w:rsid w:val="0082019D"/>
    <w:rsid w:val="00841977"/>
    <w:rsid w:val="0085372C"/>
    <w:rsid w:val="00860EED"/>
    <w:rsid w:val="00901D75"/>
    <w:rsid w:val="009D3E50"/>
    <w:rsid w:val="009F27DB"/>
    <w:rsid w:val="00A0204A"/>
    <w:rsid w:val="00A0670A"/>
    <w:rsid w:val="00A32753"/>
    <w:rsid w:val="00A36FB3"/>
    <w:rsid w:val="00A71223"/>
    <w:rsid w:val="00A74345"/>
    <w:rsid w:val="00AC31D3"/>
    <w:rsid w:val="00B00984"/>
    <w:rsid w:val="00B47C59"/>
    <w:rsid w:val="00B76AEE"/>
    <w:rsid w:val="00B77007"/>
    <w:rsid w:val="00BA1287"/>
    <w:rsid w:val="00BC0C2E"/>
    <w:rsid w:val="00BD4A9A"/>
    <w:rsid w:val="00C6297F"/>
    <w:rsid w:val="00C64569"/>
    <w:rsid w:val="00C719FC"/>
    <w:rsid w:val="00C73BD2"/>
    <w:rsid w:val="00C90A26"/>
    <w:rsid w:val="00CC7159"/>
    <w:rsid w:val="00CE3BC9"/>
    <w:rsid w:val="00DC47D1"/>
    <w:rsid w:val="00DE1132"/>
    <w:rsid w:val="00E011F3"/>
    <w:rsid w:val="00E03CDA"/>
    <w:rsid w:val="00E32018"/>
    <w:rsid w:val="00E40BD6"/>
    <w:rsid w:val="00E77AAF"/>
    <w:rsid w:val="00EE36D9"/>
    <w:rsid w:val="00F24F16"/>
    <w:rsid w:val="00FB5235"/>
    <w:rsid w:val="00FE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C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BC9"/>
    <w:rPr>
      <w:color w:val="0000FF"/>
      <w:u w:val="single"/>
    </w:rPr>
  </w:style>
  <w:style w:type="paragraph" w:styleId="PlainText">
    <w:name w:val="Plain Text"/>
    <w:basedOn w:val="Normal"/>
    <w:link w:val="PlainTextChar"/>
    <w:uiPriority w:val="99"/>
    <w:semiHidden/>
    <w:unhideWhenUsed/>
    <w:rsid w:val="00CE3BC9"/>
    <w:pPr>
      <w:spacing w:after="200" w:line="276"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3BC9"/>
    <w:rPr>
      <w:rFonts w:ascii="Consolas" w:hAnsi="Consolas" w:cs="Consolas"/>
      <w:sz w:val="21"/>
      <w:szCs w:val="21"/>
    </w:rPr>
  </w:style>
  <w:style w:type="paragraph" w:styleId="ListParagraph">
    <w:name w:val="List Paragraph"/>
    <w:basedOn w:val="Normal"/>
    <w:uiPriority w:val="34"/>
    <w:qFormat/>
    <w:rsid w:val="00CE3BC9"/>
    <w:pPr>
      <w:ind w:left="720"/>
      <w:contextualSpacing/>
    </w:pPr>
  </w:style>
  <w:style w:type="paragraph" w:styleId="CommentText">
    <w:name w:val="annotation text"/>
    <w:basedOn w:val="Normal"/>
    <w:link w:val="CommentTextChar"/>
    <w:uiPriority w:val="99"/>
    <w:semiHidden/>
    <w:unhideWhenUsed/>
    <w:rsid w:val="00860EED"/>
    <w:pPr>
      <w:widowControl w:val="0"/>
      <w:autoSpaceDE w:val="0"/>
      <w:autoSpaceDN w:val="0"/>
      <w:adjustRightInd w:val="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860E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4569"/>
    <w:pPr>
      <w:tabs>
        <w:tab w:val="center" w:pos="4320"/>
        <w:tab w:val="right" w:pos="8640"/>
      </w:tabs>
    </w:pPr>
  </w:style>
  <w:style w:type="character" w:customStyle="1" w:styleId="FooterChar">
    <w:name w:val="Footer Char"/>
    <w:basedOn w:val="DefaultParagraphFont"/>
    <w:link w:val="Footer"/>
    <w:uiPriority w:val="99"/>
    <w:rsid w:val="00C64569"/>
    <w:rPr>
      <w:rFonts w:ascii="Calibri" w:hAnsi="Calibri" w:cs="Times New Roman"/>
    </w:rPr>
  </w:style>
  <w:style w:type="character" w:styleId="PageNumber">
    <w:name w:val="page number"/>
    <w:basedOn w:val="DefaultParagraphFont"/>
    <w:uiPriority w:val="99"/>
    <w:semiHidden/>
    <w:unhideWhenUsed/>
    <w:rsid w:val="00C64569"/>
  </w:style>
  <w:style w:type="paragraph" w:styleId="BalloonText">
    <w:name w:val="Balloon Text"/>
    <w:basedOn w:val="Normal"/>
    <w:link w:val="BalloonTextChar"/>
    <w:uiPriority w:val="99"/>
    <w:semiHidden/>
    <w:unhideWhenUsed/>
    <w:rsid w:val="00E011F3"/>
    <w:rPr>
      <w:rFonts w:ascii="Tahoma" w:hAnsi="Tahoma" w:cs="Tahoma"/>
      <w:sz w:val="16"/>
      <w:szCs w:val="16"/>
    </w:rPr>
  </w:style>
  <w:style w:type="character" w:customStyle="1" w:styleId="BalloonTextChar">
    <w:name w:val="Balloon Text Char"/>
    <w:basedOn w:val="DefaultParagraphFont"/>
    <w:link w:val="BalloonText"/>
    <w:uiPriority w:val="99"/>
    <w:semiHidden/>
    <w:rsid w:val="00E011F3"/>
    <w:rPr>
      <w:rFonts w:ascii="Tahoma" w:hAnsi="Tahoma" w:cs="Tahoma"/>
      <w:sz w:val="16"/>
      <w:szCs w:val="16"/>
    </w:rPr>
  </w:style>
  <w:style w:type="character" w:styleId="FollowedHyperlink">
    <w:name w:val="FollowedHyperlink"/>
    <w:basedOn w:val="DefaultParagraphFont"/>
    <w:uiPriority w:val="99"/>
    <w:semiHidden/>
    <w:unhideWhenUsed/>
    <w:rsid w:val="005C6E57"/>
    <w:rPr>
      <w:color w:val="800080" w:themeColor="followedHyperlink"/>
      <w:u w:val="single"/>
    </w:rPr>
  </w:style>
  <w:style w:type="paragraph" w:styleId="NoSpacing">
    <w:name w:val="No Spacing"/>
    <w:uiPriority w:val="1"/>
    <w:qFormat/>
    <w:rsid w:val="003C2BC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C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BC9"/>
    <w:rPr>
      <w:color w:val="0000FF"/>
      <w:u w:val="single"/>
    </w:rPr>
  </w:style>
  <w:style w:type="paragraph" w:styleId="PlainText">
    <w:name w:val="Plain Text"/>
    <w:basedOn w:val="Normal"/>
    <w:link w:val="PlainTextChar"/>
    <w:uiPriority w:val="99"/>
    <w:semiHidden/>
    <w:unhideWhenUsed/>
    <w:rsid w:val="00CE3BC9"/>
    <w:pPr>
      <w:spacing w:after="200" w:line="276"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3BC9"/>
    <w:rPr>
      <w:rFonts w:ascii="Consolas" w:hAnsi="Consolas" w:cs="Consolas"/>
      <w:sz w:val="21"/>
      <w:szCs w:val="21"/>
    </w:rPr>
  </w:style>
  <w:style w:type="paragraph" w:styleId="ListParagraph">
    <w:name w:val="List Paragraph"/>
    <w:basedOn w:val="Normal"/>
    <w:uiPriority w:val="34"/>
    <w:qFormat/>
    <w:rsid w:val="00CE3BC9"/>
    <w:pPr>
      <w:ind w:left="720"/>
      <w:contextualSpacing/>
    </w:pPr>
  </w:style>
  <w:style w:type="paragraph" w:styleId="CommentText">
    <w:name w:val="annotation text"/>
    <w:basedOn w:val="Normal"/>
    <w:link w:val="CommentTextChar"/>
    <w:uiPriority w:val="99"/>
    <w:semiHidden/>
    <w:unhideWhenUsed/>
    <w:rsid w:val="00860EED"/>
    <w:pPr>
      <w:widowControl w:val="0"/>
      <w:autoSpaceDE w:val="0"/>
      <w:autoSpaceDN w:val="0"/>
      <w:adjustRightInd w:val="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860E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4569"/>
    <w:pPr>
      <w:tabs>
        <w:tab w:val="center" w:pos="4320"/>
        <w:tab w:val="right" w:pos="8640"/>
      </w:tabs>
    </w:pPr>
  </w:style>
  <w:style w:type="character" w:customStyle="1" w:styleId="FooterChar">
    <w:name w:val="Footer Char"/>
    <w:basedOn w:val="DefaultParagraphFont"/>
    <w:link w:val="Footer"/>
    <w:uiPriority w:val="99"/>
    <w:rsid w:val="00C64569"/>
    <w:rPr>
      <w:rFonts w:ascii="Calibri" w:hAnsi="Calibri" w:cs="Times New Roman"/>
    </w:rPr>
  </w:style>
  <w:style w:type="character" w:styleId="PageNumber">
    <w:name w:val="page number"/>
    <w:basedOn w:val="DefaultParagraphFont"/>
    <w:uiPriority w:val="99"/>
    <w:semiHidden/>
    <w:unhideWhenUsed/>
    <w:rsid w:val="00C64569"/>
  </w:style>
  <w:style w:type="paragraph" w:styleId="BalloonText">
    <w:name w:val="Balloon Text"/>
    <w:basedOn w:val="Normal"/>
    <w:link w:val="BalloonTextChar"/>
    <w:uiPriority w:val="99"/>
    <w:semiHidden/>
    <w:unhideWhenUsed/>
    <w:rsid w:val="00E011F3"/>
    <w:rPr>
      <w:rFonts w:ascii="Tahoma" w:hAnsi="Tahoma" w:cs="Tahoma"/>
      <w:sz w:val="16"/>
      <w:szCs w:val="16"/>
    </w:rPr>
  </w:style>
  <w:style w:type="character" w:customStyle="1" w:styleId="BalloonTextChar">
    <w:name w:val="Balloon Text Char"/>
    <w:basedOn w:val="DefaultParagraphFont"/>
    <w:link w:val="BalloonText"/>
    <w:uiPriority w:val="99"/>
    <w:semiHidden/>
    <w:rsid w:val="00E011F3"/>
    <w:rPr>
      <w:rFonts w:ascii="Tahoma" w:hAnsi="Tahoma" w:cs="Tahoma"/>
      <w:sz w:val="16"/>
      <w:szCs w:val="16"/>
    </w:rPr>
  </w:style>
  <w:style w:type="character" w:styleId="FollowedHyperlink">
    <w:name w:val="FollowedHyperlink"/>
    <w:basedOn w:val="DefaultParagraphFont"/>
    <w:uiPriority w:val="99"/>
    <w:semiHidden/>
    <w:unhideWhenUsed/>
    <w:rsid w:val="005C6E57"/>
    <w:rPr>
      <w:color w:val="800080" w:themeColor="followedHyperlink"/>
      <w:u w:val="single"/>
    </w:rPr>
  </w:style>
  <w:style w:type="paragraph" w:styleId="NoSpacing">
    <w:name w:val="No Spacing"/>
    <w:uiPriority w:val="1"/>
    <w:qFormat/>
    <w:rsid w:val="003C2BC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9394">
      <w:bodyDiv w:val="1"/>
      <w:marLeft w:val="0"/>
      <w:marRight w:val="0"/>
      <w:marTop w:val="0"/>
      <w:marBottom w:val="0"/>
      <w:divBdr>
        <w:top w:val="none" w:sz="0" w:space="0" w:color="auto"/>
        <w:left w:val="none" w:sz="0" w:space="0" w:color="auto"/>
        <w:bottom w:val="none" w:sz="0" w:space="0" w:color="auto"/>
        <w:right w:val="none" w:sz="0" w:space="0" w:color="auto"/>
      </w:divBdr>
      <w:divsChild>
        <w:div w:id="1378624372">
          <w:marLeft w:val="0"/>
          <w:marRight w:val="0"/>
          <w:marTop w:val="0"/>
          <w:marBottom w:val="0"/>
          <w:divBdr>
            <w:top w:val="none" w:sz="0" w:space="0" w:color="auto"/>
            <w:left w:val="none" w:sz="0" w:space="0" w:color="auto"/>
            <w:bottom w:val="none" w:sz="0" w:space="0" w:color="auto"/>
            <w:right w:val="none" w:sz="0" w:space="0" w:color="auto"/>
          </w:divBdr>
        </w:div>
        <w:div w:id="595870517">
          <w:marLeft w:val="0"/>
          <w:marRight w:val="0"/>
          <w:marTop w:val="0"/>
          <w:marBottom w:val="0"/>
          <w:divBdr>
            <w:top w:val="none" w:sz="0" w:space="0" w:color="auto"/>
            <w:left w:val="none" w:sz="0" w:space="0" w:color="auto"/>
            <w:bottom w:val="none" w:sz="0" w:space="0" w:color="auto"/>
            <w:right w:val="none" w:sz="0" w:space="0" w:color="auto"/>
          </w:divBdr>
        </w:div>
        <w:div w:id="1687291165">
          <w:marLeft w:val="0"/>
          <w:marRight w:val="0"/>
          <w:marTop w:val="0"/>
          <w:marBottom w:val="0"/>
          <w:divBdr>
            <w:top w:val="none" w:sz="0" w:space="0" w:color="auto"/>
            <w:left w:val="none" w:sz="0" w:space="0" w:color="auto"/>
            <w:bottom w:val="none" w:sz="0" w:space="0" w:color="auto"/>
            <w:right w:val="none" w:sz="0" w:space="0" w:color="auto"/>
          </w:divBdr>
        </w:div>
        <w:div w:id="992873358">
          <w:marLeft w:val="0"/>
          <w:marRight w:val="0"/>
          <w:marTop w:val="0"/>
          <w:marBottom w:val="0"/>
          <w:divBdr>
            <w:top w:val="none" w:sz="0" w:space="0" w:color="auto"/>
            <w:left w:val="none" w:sz="0" w:space="0" w:color="auto"/>
            <w:bottom w:val="none" w:sz="0" w:space="0" w:color="auto"/>
            <w:right w:val="none" w:sz="0" w:space="0" w:color="auto"/>
          </w:divBdr>
        </w:div>
        <w:div w:id="1647126830">
          <w:marLeft w:val="0"/>
          <w:marRight w:val="0"/>
          <w:marTop w:val="0"/>
          <w:marBottom w:val="0"/>
          <w:divBdr>
            <w:top w:val="none" w:sz="0" w:space="0" w:color="auto"/>
            <w:left w:val="none" w:sz="0" w:space="0" w:color="auto"/>
            <w:bottom w:val="none" w:sz="0" w:space="0" w:color="auto"/>
            <w:right w:val="none" w:sz="0" w:space="0" w:color="auto"/>
          </w:divBdr>
        </w:div>
        <w:div w:id="1855073607">
          <w:marLeft w:val="0"/>
          <w:marRight w:val="0"/>
          <w:marTop w:val="0"/>
          <w:marBottom w:val="0"/>
          <w:divBdr>
            <w:top w:val="none" w:sz="0" w:space="0" w:color="auto"/>
            <w:left w:val="none" w:sz="0" w:space="0" w:color="auto"/>
            <w:bottom w:val="none" w:sz="0" w:space="0" w:color="auto"/>
            <w:right w:val="none" w:sz="0" w:space="0" w:color="auto"/>
          </w:divBdr>
        </w:div>
      </w:divsChild>
    </w:div>
    <w:div w:id="1447499654">
      <w:bodyDiv w:val="1"/>
      <w:marLeft w:val="0"/>
      <w:marRight w:val="0"/>
      <w:marTop w:val="0"/>
      <w:marBottom w:val="0"/>
      <w:divBdr>
        <w:top w:val="none" w:sz="0" w:space="0" w:color="auto"/>
        <w:left w:val="none" w:sz="0" w:space="0" w:color="auto"/>
        <w:bottom w:val="none" w:sz="0" w:space="0" w:color="auto"/>
        <w:right w:val="none" w:sz="0" w:space="0" w:color="auto"/>
      </w:divBdr>
      <w:divsChild>
        <w:div w:id="1662154144">
          <w:marLeft w:val="0"/>
          <w:marRight w:val="0"/>
          <w:marTop w:val="0"/>
          <w:marBottom w:val="0"/>
          <w:divBdr>
            <w:top w:val="none" w:sz="0" w:space="0" w:color="auto"/>
            <w:left w:val="none" w:sz="0" w:space="0" w:color="auto"/>
            <w:bottom w:val="none" w:sz="0" w:space="0" w:color="auto"/>
            <w:right w:val="none" w:sz="0" w:space="0" w:color="auto"/>
          </w:divBdr>
        </w:div>
        <w:div w:id="674459196">
          <w:marLeft w:val="0"/>
          <w:marRight w:val="0"/>
          <w:marTop w:val="0"/>
          <w:marBottom w:val="0"/>
          <w:divBdr>
            <w:top w:val="none" w:sz="0" w:space="0" w:color="auto"/>
            <w:left w:val="none" w:sz="0" w:space="0" w:color="auto"/>
            <w:bottom w:val="none" w:sz="0" w:space="0" w:color="auto"/>
            <w:right w:val="none" w:sz="0" w:space="0" w:color="auto"/>
          </w:divBdr>
        </w:div>
        <w:div w:id="1642492203">
          <w:marLeft w:val="0"/>
          <w:marRight w:val="0"/>
          <w:marTop w:val="0"/>
          <w:marBottom w:val="0"/>
          <w:divBdr>
            <w:top w:val="none" w:sz="0" w:space="0" w:color="auto"/>
            <w:left w:val="none" w:sz="0" w:space="0" w:color="auto"/>
            <w:bottom w:val="none" w:sz="0" w:space="0" w:color="auto"/>
            <w:right w:val="none" w:sz="0" w:space="0" w:color="auto"/>
          </w:divBdr>
          <w:divsChild>
            <w:div w:id="172885268">
              <w:marLeft w:val="0"/>
              <w:marRight w:val="0"/>
              <w:marTop w:val="0"/>
              <w:marBottom w:val="0"/>
              <w:divBdr>
                <w:top w:val="none" w:sz="0" w:space="0" w:color="auto"/>
                <w:left w:val="none" w:sz="0" w:space="0" w:color="auto"/>
                <w:bottom w:val="none" w:sz="0" w:space="0" w:color="auto"/>
                <w:right w:val="none" w:sz="0" w:space="0" w:color="auto"/>
              </w:divBdr>
            </w:div>
          </w:divsChild>
        </w:div>
        <w:div w:id="496725763">
          <w:marLeft w:val="0"/>
          <w:marRight w:val="0"/>
          <w:marTop w:val="0"/>
          <w:marBottom w:val="0"/>
          <w:divBdr>
            <w:top w:val="none" w:sz="0" w:space="0" w:color="auto"/>
            <w:left w:val="none" w:sz="0" w:space="0" w:color="auto"/>
            <w:bottom w:val="none" w:sz="0" w:space="0" w:color="auto"/>
            <w:right w:val="none" w:sz="0" w:space="0" w:color="auto"/>
          </w:divBdr>
        </w:div>
        <w:div w:id="1307004842">
          <w:marLeft w:val="0"/>
          <w:marRight w:val="0"/>
          <w:marTop w:val="0"/>
          <w:marBottom w:val="0"/>
          <w:divBdr>
            <w:top w:val="none" w:sz="0" w:space="0" w:color="auto"/>
            <w:left w:val="none" w:sz="0" w:space="0" w:color="auto"/>
            <w:bottom w:val="none" w:sz="0" w:space="0" w:color="auto"/>
            <w:right w:val="none" w:sz="0" w:space="0" w:color="auto"/>
          </w:divBdr>
          <w:divsChild>
            <w:div w:id="399132605">
              <w:marLeft w:val="0"/>
              <w:marRight w:val="0"/>
              <w:marTop w:val="0"/>
              <w:marBottom w:val="0"/>
              <w:divBdr>
                <w:top w:val="none" w:sz="0" w:space="0" w:color="auto"/>
                <w:left w:val="none" w:sz="0" w:space="0" w:color="auto"/>
                <w:bottom w:val="none" w:sz="0" w:space="0" w:color="auto"/>
                <w:right w:val="none" w:sz="0" w:space="0" w:color="auto"/>
              </w:divBdr>
              <w:divsChild>
                <w:div w:id="17335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30461">
      <w:bodyDiv w:val="1"/>
      <w:marLeft w:val="0"/>
      <w:marRight w:val="0"/>
      <w:marTop w:val="0"/>
      <w:marBottom w:val="0"/>
      <w:divBdr>
        <w:top w:val="none" w:sz="0" w:space="0" w:color="auto"/>
        <w:left w:val="none" w:sz="0" w:space="0" w:color="auto"/>
        <w:bottom w:val="none" w:sz="0" w:space="0" w:color="auto"/>
        <w:right w:val="none" w:sz="0" w:space="0" w:color="auto"/>
      </w:divBdr>
      <w:divsChild>
        <w:div w:id="1719930881">
          <w:marLeft w:val="0"/>
          <w:marRight w:val="0"/>
          <w:marTop w:val="0"/>
          <w:marBottom w:val="0"/>
          <w:divBdr>
            <w:top w:val="none" w:sz="0" w:space="0" w:color="auto"/>
            <w:left w:val="none" w:sz="0" w:space="0" w:color="auto"/>
            <w:bottom w:val="none" w:sz="0" w:space="0" w:color="auto"/>
            <w:right w:val="none" w:sz="0" w:space="0" w:color="auto"/>
          </w:divBdr>
        </w:div>
        <w:div w:id="95683283">
          <w:marLeft w:val="0"/>
          <w:marRight w:val="0"/>
          <w:marTop w:val="0"/>
          <w:marBottom w:val="0"/>
          <w:divBdr>
            <w:top w:val="none" w:sz="0" w:space="0" w:color="auto"/>
            <w:left w:val="none" w:sz="0" w:space="0" w:color="auto"/>
            <w:bottom w:val="none" w:sz="0" w:space="0" w:color="auto"/>
            <w:right w:val="none" w:sz="0" w:space="0" w:color="auto"/>
          </w:divBdr>
        </w:div>
        <w:div w:id="1621179365">
          <w:marLeft w:val="0"/>
          <w:marRight w:val="0"/>
          <w:marTop w:val="0"/>
          <w:marBottom w:val="0"/>
          <w:divBdr>
            <w:top w:val="none" w:sz="0" w:space="0" w:color="auto"/>
            <w:left w:val="none" w:sz="0" w:space="0" w:color="auto"/>
            <w:bottom w:val="none" w:sz="0" w:space="0" w:color="auto"/>
            <w:right w:val="none" w:sz="0" w:space="0" w:color="auto"/>
          </w:divBdr>
          <w:divsChild>
            <w:div w:id="1345787151">
              <w:marLeft w:val="0"/>
              <w:marRight w:val="0"/>
              <w:marTop w:val="0"/>
              <w:marBottom w:val="0"/>
              <w:divBdr>
                <w:top w:val="none" w:sz="0" w:space="0" w:color="auto"/>
                <w:left w:val="none" w:sz="0" w:space="0" w:color="auto"/>
                <w:bottom w:val="none" w:sz="0" w:space="0" w:color="auto"/>
                <w:right w:val="none" w:sz="0" w:space="0" w:color="auto"/>
              </w:divBdr>
            </w:div>
          </w:divsChild>
        </w:div>
        <w:div w:id="1308051789">
          <w:marLeft w:val="0"/>
          <w:marRight w:val="0"/>
          <w:marTop w:val="0"/>
          <w:marBottom w:val="0"/>
          <w:divBdr>
            <w:top w:val="none" w:sz="0" w:space="0" w:color="auto"/>
            <w:left w:val="none" w:sz="0" w:space="0" w:color="auto"/>
            <w:bottom w:val="none" w:sz="0" w:space="0" w:color="auto"/>
            <w:right w:val="none" w:sz="0" w:space="0" w:color="auto"/>
          </w:divBdr>
        </w:div>
        <w:div w:id="752892985">
          <w:marLeft w:val="0"/>
          <w:marRight w:val="0"/>
          <w:marTop w:val="0"/>
          <w:marBottom w:val="0"/>
          <w:divBdr>
            <w:top w:val="none" w:sz="0" w:space="0" w:color="auto"/>
            <w:left w:val="none" w:sz="0" w:space="0" w:color="auto"/>
            <w:bottom w:val="none" w:sz="0" w:space="0" w:color="auto"/>
            <w:right w:val="none" w:sz="0" w:space="0" w:color="auto"/>
          </w:divBdr>
          <w:divsChild>
            <w:div w:id="1004094860">
              <w:marLeft w:val="0"/>
              <w:marRight w:val="0"/>
              <w:marTop w:val="0"/>
              <w:marBottom w:val="0"/>
              <w:divBdr>
                <w:top w:val="none" w:sz="0" w:space="0" w:color="auto"/>
                <w:left w:val="none" w:sz="0" w:space="0" w:color="auto"/>
                <w:bottom w:val="none" w:sz="0" w:space="0" w:color="auto"/>
                <w:right w:val="none" w:sz="0" w:space="0" w:color="auto"/>
              </w:divBdr>
              <w:divsChild>
                <w:div w:id="8131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47697">
      <w:bodyDiv w:val="1"/>
      <w:marLeft w:val="0"/>
      <w:marRight w:val="0"/>
      <w:marTop w:val="0"/>
      <w:marBottom w:val="0"/>
      <w:divBdr>
        <w:top w:val="none" w:sz="0" w:space="0" w:color="auto"/>
        <w:left w:val="none" w:sz="0" w:space="0" w:color="auto"/>
        <w:bottom w:val="none" w:sz="0" w:space="0" w:color="auto"/>
        <w:right w:val="none" w:sz="0" w:space="0" w:color="auto"/>
      </w:divBdr>
    </w:div>
    <w:div w:id="1711563110">
      <w:bodyDiv w:val="1"/>
      <w:marLeft w:val="0"/>
      <w:marRight w:val="0"/>
      <w:marTop w:val="0"/>
      <w:marBottom w:val="0"/>
      <w:divBdr>
        <w:top w:val="none" w:sz="0" w:space="0" w:color="auto"/>
        <w:left w:val="none" w:sz="0" w:space="0" w:color="auto"/>
        <w:bottom w:val="none" w:sz="0" w:space="0" w:color="auto"/>
        <w:right w:val="none" w:sz="0" w:space="0" w:color="auto"/>
      </w:divBdr>
    </w:div>
    <w:div w:id="19622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research.net/cms/index.php/crra-news-and-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tholicresearch.net" TargetMode="External"/><Relationship Id="rId4" Type="http://schemas.openxmlformats.org/officeDocument/2006/relationships/settings" Target="settings.xml"/><Relationship Id="rId9" Type="http://schemas.openxmlformats.org/officeDocument/2006/relationships/image" Target="cid:image001.jpg@01CDB048.857B0B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Patricia Lawton</cp:lastModifiedBy>
  <cp:revision>2</cp:revision>
  <dcterms:created xsi:type="dcterms:W3CDTF">2013-08-09T21:16:00Z</dcterms:created>
  <dcterms:modified xsi:type="dcterms:W3CDTF">2013-08-09T21:16:00Z</dcterms:modified>
</cp:coreProperties>
</file>