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F3" w:rsidRPr="00A81792" w:rsidRDefault="006D5EF3" w:rsidP="006D5EF3">
      <w:pPr>
        <w:rPr>
          <w:rFonts w:asciiTheme="majorHAnsi" w:hAnsiTheme="majorHAnsi" w:cstheme="majorHAnsi"/>
          <w:noProof/>
        </w:rPr>
      </w:pPr>
      <w:bookmarkStart w:id="0" w:name="_GoBack"/>
      <w:bookmarkEnd w:id="0"/>
      <w:r w:rsidRPr="00A81792">
        <w:rPr>
          <w:rFonts w:asciiTheme="majorHAnsi" w:hAnsiTheme="majorHAnsi" w:cstheme="majorHAnsi"/>
          <w:noProof/>
        </w:rPr>
        <w:drawing>
          <wp:inline distT="0" distB="0" distL="0" distR="0">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rsidR="006D5EF3" w:rsidRPr="00A81792" w:rsidRDefault="00200C45" w:rsidP="006D5EF3">
      <w:pPr>
        <w:jc w:val="center"/>
        <w:rPr>
          <w:rFonts w:asciiTheme="majorHAnsi" w:hAnsiTheme="majorHAnsi" w:cstheme="majorHAnsi"/>
        </w:rPr>
      </w:pPr>
      <w:hyperlink r:id="rId9" w:history="1">
        <w:r w:rsidR="006D5EF3" w:rsidRPr="00A81792">
          <w:rPr>
            <w:rStyle w:val="Hyperlink"/>
            <w:rFonts w:asciiTheme="majorHAnsi" w:hAnsiTheme="majorHAnsi" w:cstheme="majorHAnsi"/>
          </w:rPr>
          <w:t>http://www.catholicresearch.net</w:t>
        </w:r>
      </w:hyperlink>
    </w:p>
    <w:p w:rsidR="006D5EF3" w:rsidRDefault="006D5EF3" w:rsidP="006D5EF3">
      <w:pPr>
        <w:ind w:left="360"/>
        <w:jc w:val="center"/>
        <w:rPr>
          <w:rFonts w:asciiTheme="majorHAnsi" w:hAnsiTheme="majorHAnsi" w:cstheme="majorHAnsi"/>
          <w:b/>
        </w:rPr>
      </w:pPr>
    </w:p>
    <w:p w:rsidR="006D5EF3" w:rsidRPr="00A81792" w:rsidRDefault="006D5EF3" w:rsidP="006D5EF3">
      <w:pPr>
        <w:ind w:left="360"/>
        <w:jc w:val="center"/>
        <w:rPr>
          <w:rFonts w:asciiTheme="majorHAnsi" w:hAnsiTheme="majorHAnsi" w:cstheme="majorHAnsi"/>
          <w:b/>
        </w:rPr>
      </w:pPr>
      <w:r w:rsidRPr="00A81792">
        <w:rPr>
          <w:rFonts w:asciiTheme="majorHAnsi" w:hAnsiTheme="majorHAnsi" w:cstheme="majorHAnsi"/>
          <w:b/>
        </w:rPr>
        <w:t>CRRA Collections Committee</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rPr>
        <w:br/>
      </w:r>
      <w:r w:rsidR="00690754">
        <w:rPr>
          <w:rFonts w:asciiTheme="majorHAnsi" w:hAnsiTheme="majorHAnsi" w:cstheme="majorHAnsi"/>
          <w:b/>
        </w:rPr>
        <w:t>Wednesday</w:t>
      </w:r>
      <w:r w:rsidRPr="00A81792">
        <w:rPr>
          <w:rFonts w:asciiTheme="majorHAnsi" w:hAnsiTheme="majorHAnsi" w:cstheme="majorHAnsi"/>
          <w:b/>
        </w:rPr>
        <w:t xml:space="preserve">, </w:t>
      </w:r>
      <w:r w:rsidR="00690754">
        <w:rPr>
          <w:rFonts w:asciiTheme="majorHAnsi" w:hAnsiTheme="majorHAnsi" w:cstheme="majorHAnsi"/>
          <w:b/>
          <w:bCs/>
        </w:rPr>
        <w:t>May 9</w:t>
      </w:r>
      <w:r w:rsidRPr="00A81792">
        <w:rPr>
          <w:rFonts w:asciiTheme="majorHAnsi" w:hAnsiTheme="majorHAnsi" w:cstheme="majorHAnsi"/>
          <w:b/>
          <w:bCs/>
        </w:rPr>
        <w:t>, 2012</w:t>
      </w:r>
    </w:p>
    <w:p w:rsidR="006D5EF3" w:rsidRPr="00A81792" w:rsidRDefault="006D5EF3" w:rsidP="006D5EF3">
      <w:pPr>
        <w:ind w:left="720"/>
        <w:jc w:val="center"/>
        <w:rPr>
          <w:rFonts w:asciiTheme="majorHAnsi" w:hAnsiTheme="majorHAnsi" w:cstheme="majorHAnsi"/>
          <w:b/>
          <w:bCs/>
        </w:rPr>
      </w:pP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11:00 am Pacific</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1:00 pm Central</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2:00 pm Eastern</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 </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CALL-IN INFO</w:t>
      </w:r>
    </w:p>
    <w:p w:rsidR="006D5EF3" w:rsidRPr="00A81792" w:rsidRDefault="006D5EF3" w:rsidP="006D5EF3">
      <w:pPr>
        <w:ind w:left="720"/>
        <w:jc w:val="center"/>
        <w:rPr>
          <w:rFonts w:asciiTheme="majorHAnsi" w:hAnsiTheme="majorHAnsi" w:cstheme="majorHAnsi"/>
          <w:b/>
          <w:bCs/>
        </w:rPr>
      </w:pPr>
    </w:p>
    <w:p w:rsidR="006D5EF3" w:rsidRPr="00A81792" w:rsidRDefault="006D5EF3" w:rsidP="006D5EF3">
      <w:pPr>
        <w:ind w:left="720"/>
        <w:jc w:val="center"/>
        <w:rPr>
          <w:rFonts w:asciiTheme="majorHAnsi" w:hAnsiTheme="majorHAnsi" w:cstheme="majorHAnsi"/>
          <w:bCs/>
        </w:rPr>
      </w:pPr>
      <w:r w:rsidRPr="00A81792">
        <w:rPr>
          <w:rFonts w:asciiTheme="majorHAnsi" w:hAnsiTheme="majorHAnsi" w:cstheme="majorHAnsi"/>
          <w:bCs/>
        </w:rPr>
        <w:t>Call: 1-866-469-3239     </w:t>
      </w:r>
    </w:p>
    <w:p w:rsidR="006D5EF3" w:rsidRPr="00A81792" w:rsidRDefault="006D5EF3" w:rsidP="006D5EF3">
      <w:pPr>
        <w:ind w:left="720"/>
        <w:jc w:val="center"/>
        <w:rPr>
          <w:rFonts w:asciiTheme="majorHAnsi" w:hAnsiTheme="majorHAnsi" w:cstheme="majorHAnsi"/>
          <w:bCs/>
        </w:rPr>
      </w:pPr>
      <w:r w:rsidRPr="00A81792">
        <w:rPr>
          <w:rFonts w:asciiTheme="majorHAnsi" w:hAnsiTheme="majorHAnsi" w:cstheme="majorHAnsi"/>
          <w:bCs/>
        </w:rPr>
        <w:t>Attendee access code: 216 605 75</w:t>
      </w:r>
    </w:p>
    <w:p w:rsidR="006D5EF3" w:rsidRPr="00A81792" w:rsidRDefault="006D5EF3" w:rsidP="006D5EF3">
      <w:pPr>
        <w:ind w:left="720"/>
        <w:jc w:val="center"/>
        <w:rPr>
          <w:rFonts w:asciiTheme="majorHAnsi" w:hAnsiTheme="majorHAnsi" w:cstheme="majorHAnsi"/>
          <w:bCs/>
        </w:rPr>
      </w:pPr>
      <w:r w:rsidRPr="00A81792">
        <w:rPr>
          <w:rFonts w:asciiTheme="majorHAnsi" w:hAnsiTheme="majorHAnsi" w:cstheme="majorHAnsi"/>
          <w:bCs/>
        </w:rPr>
        <w:t>[Host code: 216 79 444 (</w:t>
      </w:r>
      <w:r w:rsidR="00690754">
        <w:rPr>
          <w:rFonts w:asciiTheme="majorHAnsi" w:hAnsiTheme="majorHAnsi" w:cstheme="majorHAnsi"/>
          <w:bCs/>
        </w:rPr>
        <w:t>Diane</w:t>
      </w:r>
      <w:r w:rsidRPr="00A81792">
        <w:rPr>
          <w:rFonts w:asciiTheme="majorHAnsi" w:hAnsiTheme="majorHAnsi" w:cstheme="majorHAnsi"/>
          <w:bCs/>
        </w:rPr>
        <w:t xml:space="preserve"> uses)]</w:t>
      </w:r>
    </w:p>
    <w:p w:rsidR="006D5EF3" w:rsidRDefault="006D5EF3" w:rsidP="006D5EF3">
      <w:pPr>
        <w:ind w:left="720"/>
        <w:jc w:val="center"/>
        <w:rPr>
          <w:rFonts w:asciiTheme="majorHAnsi" w:hAnsiTheme="majorHAnsi" w:cstheme="majorHAnsi"/>
          <w:b/>
          <w:bCs/>
        </w:rPr>
      </w:pPr>
    </w:p>
    <w:p w:rsidR="00653455" w:rsidRDefault="006D5EF3" w:rsidP="00653455">
      <w:pPr>
        <w:pStyle w:val="PlainText"/>
        <w:spacing w:after="0" w:line="240" w:lineRule="auto"/>
        <w:jc w:val="center"/>
        <w:rPr>
          <w:rFonts w:asciiTheme="majorHAnsi" w:hAnsiTheme="majorHAnsi" w:cstheme="majorHAnsi"/>
          <w:b/>
          <w:bCs/>
          <w:sz w:val="24"/>
          <w:szCs w:val="24"/>
        </w:rPr>
      </w:pPr>
      <w:r w:rsidRPr="00A81792">
        <w:rPr>
          <w:rFonts w:asciiTheme="majorHAnsi" w:hAnsiTheme="majorHAnsi" w:cstheme="majorHAnsi"/>
          <w:b/>
          <w:bCs/>
          <w:sz w:val="24"/>
          <w:szCs w:val="24"/>
        </w:rPr>
        <w:t xml:space="preserve">Agenda </w:t>
      </w:r>
      <w:r w:rsidR="00653455">
        <w:rPr>
          <w:rFonts w:asciiTheme="majorHAnsi" w:hAnsiTheme="majorHAnsi" w:cstheme="majorHAnsi"/>
          <w:b/>
          <w:bCs/>
          <w:sz w:val="24"/>
          <w:szCs w:val="24"/>
        </w:rPr>
        <w:t>and Minutes</w:t>
      </w:r>
    </w:p>
    <w:p w:rsidR="00653455" w:rsidRDefault="00653455" w:rsidP="00653455">
      <w:pPr>
        <w:pStyle w:val="PlainText"/>
        <w:spacing w:after="0" w:line="240" w:lineRule="auto"/>
        <w:jc w:val="center"/>
        <w:rPr>
          <w:rFonts w:asciiTheme="majorHAnsi" w:hAnsiTheme="majorHAnsi" w:cstheme="majorHAnsi"/>
          <w:b/>
          <w:bCs/>
          <w:sz w:val="24"/>
          <w:szCs w:val="24"/>
        </w:rPr>
      </w:pPr>
    </w:p>
    <w:p w:rsidR="006D5EF3" w:rsidRPr="00FA1A75" w:rsidRDefault="00653455" w:rsidP="00653455">
      <w:pPr>
        <w:pStyle w:val="PlainText"/>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Present:  </w:t>
      </w:r>
      <w:r w:rsidRPr="00653455">
        <w:rPr>
          <w:rFonts w:asciiTheme="majorHAnsi" w:hAnsiTheme="majorHAnsi" w:cstheme="majorHAnsi"/>
          <w:bCs/>
          <w:sz w:val="24"/>
          <w:szCs w:val="24"/>
        </w:rPr>
        <w:t>Jennifer</w:t>
      </w:r>
      <w:r w:rsidR="00B47B59">
        <w:rPr>
          <w:rFonts w:asciiTheme="majorHAnsi" w:hAnsiTheme="majorHAnsi" w:cstheme="majorHAnsi"/>
          <w:bCs/>
          <w:sz w:val="24"/>
          <w:szCs w:val="24"/>
        </w:rPr>
        <w:t xml:space="preserve"> Younger,</w:t>
      </w:r>
      <w:r w:rsidRPr="00653455">
        <w:rPr>
          <w:rFonts w:asciiTheme="majorHAnsi" w:hAnsiTheme="majorHAnsi" w:cstheme="majorHAnsi"/>
          <w:bCs/>
          <w:sz w:val="24"/>
          <w:szCs w:val="24"/>
        </w:rPr>
        <w:t xml:space="preserve"> Diane</w:t>
      </w:r>
      <w:r w:rsidR="00B47B59">
        <w:rPr>
          <w:rFonts w:asciiTheme="majorHAnsi" w:hAnsiTheme="majorHAnsi" w:cstheme="majorHAnsi"/>
          <w:bCs/>
          <w:sz w:val="24"/>
          <w:szCs w:val="24"/>
        </w:rPr>
        <w:t xml:space="preserve"> Maher</w:t>
      </w:r>
      <w:r w:rsidRPr="00653455">
        <w:rPr>
          <w:rFonts w:asciiTheme="majorHAnsi" w:hAnsiTheme="majorHAnsi" w:cstheme="majorHAnsi"/>
          <w:bCs/>
          <w:sz w:val="24"/>
          <w:szCs w:val="24"/>
        </w:rPr>
        <w:t>, Pat</w:t>
      </w:r>
      <w:r w:rsidR="00B47B59">
        <w:rPr>
          <w:rFonts w:asciiTheme="majorHAnsi" w:hAnsiTheme="majorHAnsi" w:cstheme="majorHAnsi"/>
          <w:bCs/>
          <w:sz w:val="24"/>
          <w:szCs w:val="24"/>
        </w:rPr>
        <w:t xml:space="preserve"> Lawton</w:t>
      </w:r>
      <w:r w:rsidRPr="00653455">
        <w:rPr>
          <w:rFonts w:asciiTheme="majorHAnsi" w:hAnsiTheme="majorHAnsi" w:cstheme="majorHAnsi"/>
          <w:bCs/>
          <w:sz w:val="24"/>
          <w:szCs w:val="24"/>
        </w:rPr>
        <w:t xml:space="preserve">, Alan </w:t>
      </w:r>
      <w:proofErr w:type="spellStart"/>
      <w:r w:rsidRPr="00653455">
        <w:rPr>
          <w:rFonts w:asciiTheme="majorHAnsi" w:hAnsiTheme="majorHAnsi" w:cstheme="majorHAnsi"/>
          <w:bCs/>
          <w:sz w:val="24"/>
          <w:szCs w:val="24"/>
        </w:rPr>
        <w:t>DeLozier</w:t>
      </w:r>
      <w:proofErr w:type="spellEnd"/>
      <w:r w:rsidRPr="00653455">
        <w:rPr>
          <w:rFonts w:asciiTheme="majorHAnsi" w:hAnsiTheme="majorHAnsi" w:cstheme="majorHAnsi"/>
          <w:bCs/>
          <w:sz w:val="24"/>
          <w:szCs w:val="24"/>
        </w:rPr>
        <w:t xml:space="preserve">, John </w:t>
      </w:r>
      <w:proofErr w:type="spellStart"/>
      <w:r w:rsidRPr="00653455">
        <w:rPr>
          <w:rFonts w:asciiTheme="majorHAnsi" w:hAnsiTheme="majorHAnsi" w:cstheme="majorHAnsi"/>
          <w:bCs/>
          <w:sz w:val="24"/>
          <w:szCs w:val="24"/>
        </w:rPr>
        <w:t>Buchtel</w:t>
      </w:r>
      <w:proofErr w:type="spellEnd"/>
      <w:r w:rsidRPr="00653455">
        <w:rPr>
          <w:rFonts w:asciiTheme="majorHAnsi" w:hAnsiTheme="majorHAnsi" w:cstheme="majorHAnsi"/>
          <w:bCs/>
          <w:sz w:val="24"/>
          <w:szCs w:val="24"/>
        </w:rPr>
        <w:t>, Shawn Weldon,</w:t>
      </w:r>
      <w:r w:rsidR="00B47B59">
        <w:rPr>
          <w:rFonts w:asciiTheme="majorHAnsi" w:hAnsiTheme="majorHAnsi" w:cstheme="majorHAnsi"/>
          <w:bCs/>
          <w:sz w:val="24"/>
          <w:szCs w:val="24"/>
        </w:rPr>
        <w:t xml:space="preserve"> Emily Asch, Alan Krieger</w:t>
      </w:r>
      <w:r w:rsidR="006D5EF3">
        <w:rPr>
          <w:rFonts w:asciiTheme="majorHAnsi" w:hAnsiTheme="majorHAnsi" w:cstheme="majorHAnsi"/>
          <w:b/>
          <w:bCs/>
          <w:sz w:val="24"/>
          <w:szCs w:val="24"/>
        </w:rPr>
        <w:br/>
      </w:r>
    </w:p>
    <w:p w:rsidR="00653455" w:rsidRPr="00040456" w:rsidRDefault="00690754" w:rsidP="00040456">
      <w:pPr>
        <w:pStyle w:val="ListParagraph"/>
        <w:widowControl w:val="0"/>
        <w:numPr>
          <w:ilvl w:val="0"/>
          <w:numId w:val="1"/>
        </w:numPr>
        <w:autoSpaceDE w:val="0"/>
        <w:autoSpaceDN w:val="0"/>
        <w:adjustRightInd w:val="0"/>
        <w:rPr>
          <w:rFonts w:asciiTheme="majorHAnsi" w:eastAsiaTheme="minorHAnsi" w:hAnsiTheme="majorHAnsi" w:cs="Times New Roman"/>
        </w:rPr>
      </w:pPr>
      <w:r w:rsidRPr="00FA1A75">
        <w:rPr>
          <w:rFonts w:asciiTheme="majorHAnsi" w:hAnsiTheme="majorHAnsi" w:cstheme="majorHAnsi"/>
          <w:bCs/>
        </w:rPr>
        <w:t>Approval of Minutes from 4.19</w:t>
      </w:r>
      <w:r w:rsidR="006D5EF3" w:rsidRPr="00FA1A75">
        <w:rPr>
          <w:rFonts w:asciiTheme="majorHAnsi" w:hAnsiTheme="majorHAnsi" w:cstheme="majorHAnsi"/>
          <w:bCs/>
        </w:rPr>
        <w:t>.12 (attached)</w:t>
      </w:r>
      <w:r w:rsidR="00040456">
        <w:rPr>
          <w:rFonts w:asciiTheme="majorHAnsi" w:eastAsiaTheme="minorHAnsi" w:hAnsiTheme="majorHAnsi" w:cs="Times New Roman"/>
        </w:rPr>
        <w:br/>
      </w:r>
      <w:r w:rsidR="00653455" w:rsidRPr="00040456">
        <w:rPr>
          <w:rFonts w:asciiTheme="majorHAnsi" w:hAnsiTheme="majorHAnsi" w:cstheme="majorHAnsi"/>
          <w:bCs/>
        </w:rPr>
        <w:t>Minutes approved.</w:t>
      </w:r>
    </w:p>
    <w:p w:rsidR="00D80887" w:rsidRPr="00FA1A75" w:rsidRDefault="00D80887" w:rsidP="00D80887">
      <w:pPr>
        <w:pStyle w:val="ListParagraph"/>
        <w:widowControl w:val="0"/>
        <w:autoSpaceDE w:val="0"/>
        <w:autoSpaceDN w:val="0"/>
        <w:adjustRightInd w:val="0"/>
        <w:ind w:left="1440"/>
        <w:rPr>
          <w:rFonts w:asciiTheme="majorHAnsi" w:eastAsiaTheme="minorHAnsi" w:hAnsiTheme="majorHAnsi" w:cs="Times New Roman"/>
        </w:rPr>
      </w:pPr>
    </w:p>
    <w:p w:rsidR="00D17FD8" w:rsidRDefault="00CF1A90" w:rsidP="00D17FD8">
      <w:pPr>
        <w:widowControl w:val="0"/>
        <w:numPr>
          <w:ilvl w:val="0"/>
          <w:numId w:val="1"/>
        </w:numPr>
        <w:tabs>
          <w:tab w:val="left" w:pos="220"/>
          <w:tab w:val="left" w:pos="720"/>
        </w:tabs>
        <w:autoSpaceDE w:val="0"/>
        <w:autoSpaceDN w:val="0"/>
        <w:adjustRightInd w:val="0"/>
        <w:rPr>
          <w:rFonts w:asciiTheme="majorHAnsi" w:eastAsiaTheme="minorHAnsi" w:hAnsiTheme="majorHAnsi" w:cs="Times New Roman"/>
        </w:rPr>
      </w:pPr>
      <w:r w:rsidRPr="00FA1A75">
        <w:rPr>
          <w:rFonts w:asciiTheme="majorHAnsi" w:eastAsiaTheme="minorHAnsi" w:hAnsiTheme="majorHAnsi" w:cs="Tahoma"/>
        </w:rPr>
        <w:t>Vatican II Inquiry</w:t>
      </w:r>
      <w:r w:rsidR="00525636" w:rsidRPr="00FA1A75">
        <w:rPr>
          <w:rFonts w:asciiTheme="majorHAnsi" w:eastAsiaTheme="minorHAnsi" w:hAnsiTheme="majorHAnsi" w:cs="Tahoma"/>
        </w:rPr>
        <w:t xml:space="preserve"> from Melody McMahon </w:t>
      </w:r>
      <w:r w:rsidR="00525636" w:rsidRPr="00FA1A75">
        <w:rPr>
          <w:rFonts w:asciiTheme="majorHAnsi" w:eastAsiaTheme="minorHAnsi" w:hAnsiTheme="majorHAnsi" w:cs="Tahoma"/>
        </w:rPr>
        <w:br/>
      </w:r>
      <w:r w:rsidR="00525636" w:rsidRPr="00FA1A75">
        <w:rPr>
          <w:rFonts w:asciiTheme="majorHAnsi" w:eastAsiaTheme="minorHAnsi" w:hAnsiTheme="majorHAnsi" w:cs="Times New Roman"/>
        </w:rPr>
        <w:t>Did anyone in the group actually receiv</w:t>
      </w:r>
      <w:r w:rsidR="00D80887">
        <w:rPr>
          <w:rFonts w:asciiTheme="majorHAnsi" w:eastAsiaTheme="minorHAnsi" w:hAnsiTheme="majorHAnsi" w:cs="Times New Roman"/>
        </w:rPr>
        <w:t>e the survey from the Vatican project?</w:t>
      </w:r>
      <w:r w:rsidR="00525636" w:rsidRPr="00FA1A75">
        <w:rPr>
          <w:rFonts w:asciiTheme="majorHAnsi" w:eastAsiaTheme="minorHAnsi" w:hAnsiTheme="majorHAnsi" w:cs="Times New Roman"/>
        </w:rPr>
        <w:t xml:space="preserve">  Melody would love to see the actual thing—to better understand what they are seeking to find. </w:t>
      </w:r>
      <w:r w:rsidR="00525636" w:rsidRPr="00FA1A75">
        <w:rPr>
          <w:rFonts w:asciiTheme="majorHAnsi" w:eastAsiaTheme="minorHAnsi" w:hAnsiTheme="majorHAnsi" w:cs="Times New Roman"/>
        </w:rPr>
        <w:br/>
        <w:t xml:space="preserve">There is a related story today about the Vatican Archives: </w:t>
      </w:r>
      <w:hyperlink r:id="rId10" w:history="1">
        <w:r w:rsidR="00525636" w:rsidRPr="00FA1A75">
          <w:rPr>
            <w:rStyle w:val="Hyperlink"/>
            <w:rFonts w:asciiTheme="majorHAnsi" w:eastAsiaTheme="minorHAnsi" w:hAnsiTheme="majorHAnsi" w:cs="Times New Roman"/>
            <w:color w:val="auto"/>
          </w:rPr>
          <w:t>http://chiesa.espresso.repubblica.it/articolo/1350239?eng=y</w:t>
        </w:r>
      </w:hyperlink>
      <w:r w:rsidR="00525636" w:rsidRPr="00FA1A75">
        <w:rPr>
          <w:rFonts w:asciiTheme="majorHAnsi" w:eastAsiaTheme="minorHAnsi" w:hAnsiTheme="majorHAnsi" w:cs="Times New Roman"/>
        </w:rPr>
        <w:t>.</w:t>
      </w:r>
      <w:r w:rsidR="00653455">
        <w:rPr>
          <w:rFonts w:asciiTheme="majorHAnsi" w:eastAsiaTheme="minorHAnsi" w:hAnsiTheme="majorHAnsi" w:cs="Times New Roman"/>
        </w:rPr>
        <w:br/>
      </w:r>
      <w:r w:rsidR="00653455">
        <w:rPr>
          <w:rFonts w:asciiTheme="majorHAnsi" w:eastAsiaTheme="minorHAnsi" w:hAnsiTheme="majorHAnsi" w:cs="Times New Roman"/>
        </w:rPr>
        <w:br/>
        <w:t>Al will send to the list.</w:t>
      </w:r>
    </w:p>
    <w:p w:rsidR="00D80887" w:rsidRPr="00FA1A75" w:rsidRDefault="00D80887" w:rsidP="00D80887">
      <w:pPr>
        <w:widowControl w:val="0"/>
        <w:tabs>
          <w:tab w:val="left" w:pos="220"/>
          <w:tab w:val="left" w:pos="720"/>
        </w:tabs>
        <w:autoSpaceDE w:val="0"/>
        <w:autoSpaceDN w:val="0"/>
        <w:adjustRightInd w:val="0"/>
        <w:ind w:left="1440"/>
        <w:rPr>
          <w:rFonts w:asciiTheme="majorHAnsi" w:eastAsiaTheme="minorHAnsi" w:hAnsiTheme="majorHAnsi" w:cs="Times New Roman"/>
        </w:rPr>
      </w:pPr>
    </w:p>
    <w:p w:rsidR="00E27D80" w:rsidRPr="00F22D5D" w:rsidRDefault="00D17FD8" w:rsidP="00F22D5D">
      <w:pPr>
        <w:widowControl w:val="0"/>
        <w:numPr>
          <w:ilvl w:val="0"/>
          <w:numId w:val="1"/>
        </w:numPr>
        <w:tabs>
          <w:tab w:val="left" w:pos="220"/>
          <w:tab w:val="left" w:pos="720"/>
        </w:tabs>
        <w:autoSpaceDE w:val="0"/>
        <w:autoSpaceDN w:val="0"/>
        <w:adjustRightInd w:val="0"/>
        <w:rPr>
          <w:rFonts w:asciiTheme="majorHAnsi" w:eastAsiaTheme="minorHAnsi" w:hAnsiTheme="majorHAnsi" w:cs="Times New Roman"/>
        </w:rPr>
      </w:pPr>
      <w:r w:rsidRPr="00FA1A75">
        <w:rPr>
          <w:rFonts w:asciiTheme="majorHAnsi" w:eastAsiaTheme="minorHAnsi" w:hAnsiTheme="majorHAnsi" w:cs="Tahoma"/>
        </w:rPr>
        <w:t>Annual plan, goals</w:t>
      </w:r>
      <w:r w:rsidR="000E2470" w:rsidRPr="00FA1A75">
        <w:rPr>
          <w:rFonts w:asciiTheme="majorHAnsi" w:eastAsiaTheme="minorHAnsi" w:hAnsiTheme="majorHAnsi" w:cs="Tahoma"/>
        </w:rPr>
        <w:t>. Committee recommendations for priority goa</w:t>
      </w:r>
      <w:r w:rsidR="00B2681A" w:rsidRPr="00FA1A75">
        <w:rPr>
          <w:rFonts w:asciiTheme="majorHAnsi" w:eastAsiaTheme="minorHAnsi" w:hAnsiTheme="majorHAnsi" w:cs="Tahoma"/>
        </w:rPr>
        <w:t>ls 2012/2013. Please see:</w:t>
      </w:r>
      <w:r w:rsidR="00B2681A" w:rsidRPr="00FA1A75">
        <w:rPr>
          <w:rFonts w:asciiTheme="majorHAnsi" w:eastAsiaTheme="minorHAnsi" w:hAnsiTheme="majorHAnsi" w:cs="Tahoma"/>
        </w:rPr>
        <w:br/>
        <w:t xml:space="preserve">1) </w:t>
      </w:r>
      <w:r w:rsidR="000E2470" w:rsidRPr="00FA1A75">
        <w:rPr>
          <w:rFonts w:asciiTheme="majorHAnsi" w:eastAsiaTheme="minorHAnsi" w:hAnsiTheme="majorHAnsi" w:cs="Tahoma"/>
        </w:rPr>
        <w:t>Jennifer’s recent update on the curr</w:t>
      </w:r>
      <w:r w:rsidR="00B2681A" w:rsidRPr="00FA1A75">
        <w:rPr>
          <w:rFonts w:asciiTheme="majorHAnsi" w:eastAsiaTheme="minorHAnsi" w:hAnsiTheme="majorHAnsi" w:cs="Tahoma"/>
        </w:rPr>
        <w:t xml:space="preserve">ent plan (attached) and </w:t>
      </w:r>
      <w:r w:rsidR="00B2681A" w:rsidRPr="00FA1A75">
        <w:rPr>
          <w:rFonts w:asciiTheme="majorHAnsi" w:eastAsiaTheme="minorHAnsi" w:hAnsiTheme="majorHAnsi" w:cs="Tahoma"/>
        </w:rPr>
        <w:br/>
        <w:t xml:space="preserve">2) the </w:t>
      </w:r>
      <w:r w:rsidR="000E2470" w:rsidRPr="00FA1A75">
        <w:rPr>
          <w:rFonts w:asciiTheme="majorHAnsi" w:eastAsiaTheme="minorHAnsi" w:hAnsiTheme="majorHAnsi" w:cs="Tahoma"/>
        </w:rPr>
        <w:t>5 year s</w:t>
      </w:r>
      <w:r w:rsidR="00B2681A" w:rsidRPr="00FA1A75">
        <w:rPr>
          <w:rFonts w:asciiTheme="majorHAnsi" w:eastAsiaTheme="minorHAnsi" w:hAnsiTheme="majorHAnsi" w:cs="Tahoma"/>
        </w:rPr>
        <w:t xml:space="preserve">trategic plan from which 2012/2013 </w:t>
      </w:r>
      <w:r w:rsidR="000E2470" w:rsidRPr="00FA1A75">
        <w:rPr>
          <w:rFonts w:asciiTheme="majorHAnsi" w:eastAsiaTheme="minorHAnsi" w:hAnsiTheme="majorHAnsi" w:cs="Tahoma"/>
        </w:rPr>
        <w:t xml:space="preserve">goals will be identified: </w:t>
      </w:r>
      <w:hyperlink r:id="rId11" w:history="1">
        <w:r w:rsidR="000E2470" w:rsidRPr="00FA1A75">
          <w:rPr>
            <w:rFonts w:asciiTheme="majorHAnsi" w:eastAsiaTheme="minorHAnsi" w:hAnsiTheme="majorHAnsi" w:cs="Calibri"/>
            <w:u w:val="single" w:color="0026F8"/>
          </w:rPr>
          <w:t>http://www.catholicresearch.net/info/5yr%20Planning%20TF/StrategicplanFinal.pdf</w:t>
        </w:r>
      </w:hyperlink>
      <w:r w:rsidR="0070325A" w:rsidRPr="00FA1A75">
        <w:rPr>
          <w:rFonts w:asciiTheme="majorHAnsi" w:eastAsiaTheme="minorHAnsi" w:hAnsiTheme="majorHAnsi" w:cs="Times New Roman"/>
        </w:rPr>
        <w:br/>
        <w:t xml:space="preserve">We may want to focus the discussion on the 5 Yr Strategic Plan items </w:t>
      </w:r>
      <w:r w:rsidR="0070325A" w:rsidRPr="00FA1A75">
        <w:rPr>
          <w:rFonts w:asciiTheme="majorHAnsi" w:eastAsiaTheme="minorHAnsi" w:hAnsiTheme="majorHAnsi" w:cs="Times New Roman"/>
        </w:rPr>
        <w:lastRenderedPageBreak/>
        <w:t xml:space="preserve">1-3 with particular emphasis on #3.  Of those items marked Yrs. 1-2, which would you note as high priority? As less of a priority? </w:t>
      </w:r>
      <w:r w:rsidR="00040456">
        <w:rPr>
          <w:rFonts w:asciiTheme="majorHAnsi" w:eastAsiaTheme="minorHAnsi" w:hAnsiTheme="majorHAnsi" w:cs="Times New Roman"/>
        </w:rPr>
        <w:br/>
      </w:r>
      <w:r w:rsidR="00040456">
        <w:rPr>
          <w:rFonts w:asciiTheme="majorHAnsi" w:eastAsiaTheme="minorHAnsi" w:hAnsiTheme="majorHAnsi" w:cs="Times New Roman"/>
        </w:rPr>
        <w:br/>
      </w:r>
      <w:r w:rsidR="00653455" w:rsidRPr="00040456">
        <w:rPr>
          <w:rFonts w:asciiTheme="majorHAnsi" w:eastAsiaTheme="minorHAnsi" w:hAnsiTheme="majorHAnsi" w:cs="Times New Roman"/>
        </w:rPr>
        <w:t xml:space="preserve">Jennifer provided overview of creating this document </w:t>
      </w:r>
      <w:r w:rsidR="00040456" w:rsidRPr="00040456">
        <w:rPr>
          <w:rFonts w:asciiTheme="majorHAnsi" w:eastAsiaTheme="minorHAnsi" w:hAnsiTheme="majorHAnsi" w:cs="Times New Roman"/>
        </w:rPr>
        <w:br/>
      </w:r>
      <w:r w:rsidR="00040456" w:rsidRPr="00040456">
        <w:rPr>
          <w:rFonts w:asciiTheme="majorHAnsi" w:eastAsiaTheme="minorHAnsi" w:hAnsiTheme="majorHAnsi" w:cs="Times New Roman"/>
        </w:rPr>
        <w:br/>
      </w:r>
      <w:r w:rsidR="00653455" w:rsidRPr="00040456">
        <w:rPr>
          <w:rFonts w:asciiTheme="majorHAnsi" w:eastAsiaTheme="minorHAnsi" w:hAnsiTheme="majorHAnsi" w:cs="Times New Roman"/>
        </w:rPr>
        <w:t>Diane: how do committees communicate with the board?</w:t>
      </w:r>
      <w:r w:rsidR="00653455" w:rsidRPr="00040456">
        <w:rPr>
          <w:rFonts w:asciiTheme="majorHAnsi" w:eastAsiaTheme="minorHAnsi" w:hAnsiTheme="majorHAnsi" w:cs="Times New Roman"/>
        </w:rPr>
        <w:br/>
        <w:t xml:space="preserve">JY:  Pat and Jennifer are liaisons to board. Board meets quarterly, we try to give them heads up in advance.  With Janice Welburn, JY sets agenda.  </w:t>
      </w:r>
      <w:r w:rsidR="00653455" w:rsidRPr="00040456">
        <w:rPr>
          <w:rFonts w:asciiTheme="majorHAnsi" w:eastAsiaTheme="minorHAnsi" w:hAnsiTheme="majorHAnsi" w:cs="Times New Roman"/>
        </w:rPr>
        <w:br/>
        <w:t>Diane:  Copyright?  When looking at digitization projects, is this a board issue? Onus on individual members?</w:t>
      </w:r>
      <w:r w:rsidR="00653455" w:rsidRPr="00040456">
        <w:rPr>
          <w:rFonts w:asciiTheme="majorHAnsi" w:eastAsiaTheme="minorHAnsi" w:hAnsiTheme="majorHAnsi" w:cs="Times New Roman"/>
        </w:rPr>
        <w:br/>
        <w:t xml:space="preserve">JY:  Worth discussion in all venues.  For portal, the resources in portal whether metadata or full content, that is content that belongs to the individual member.  If member digitizing, they are in charge of </w:t>
      </w:r>
      <w:r w:rsidR="00B47B59" w:rsidRPr="00040456">
        <w:rPr>
          <w:rFonts w:asciiTheme="majorHAnsi" w:eastAsiaTheme="minorHAnsi" w:hAnsiTheme="majorHAnsi" w:cs="Times New Roman"/>
        </w:rPr>
        <w:t xml:space="preserve">copyright considerations.  If in copyright, they need to get permission. </w:t>
      </w:r>
      <w:r w:rsidR="00586DEB" w:rsidRPr="00040456">
        <w:rPr>
          <w:rFonts w:asciiTheme="majorHAnsi" w:eastAsiaTheme="minorHAnsi" w:hAnsiTheme="majorHAnsi" w:cs="Times New Roman"/>
        </w:rPr>
        <w:t xml:space="preserve">For example, Duquesne worked with the Pittsburgh Bishop to get permission to digitize and put on their website.  </w:t>
      </w:r>
      <w:r w:rsidR="00F22D5D">
        <w:rPr>
          <w:rFonts w:asciiTheme="majorHAnsi" w:eastAsiaTheme="minorHAnsi" w:hAnsiTheme="majorHAnsi" w:cs="Times New Roman"/>
        </w:rPr>
        <w:br/>
      </w:r>
      <w:r w:rsidR="00F22D5D">
        <w:rPr>
          <w:rFonts w:asciiTheme="majorHAnsi" w:eastAsiaTheme="minorHAnsi" w:hAnsiTheme="majorHAnsi" w:cs="Times New Roman"/>
        </w:rPr>
        <w:br/>
      </w:r>
      <w:r w:rsidR="000D59E2" w:rsidRPr="00F22D5D">
        <w:rPr>
          <w:rFonts w:asciiTheme="majorHAnsi" w:eastAsiaTheme="minorHAnsi" w:hAnsiTheme="majorHAnsi" w:cs="Times New Roman"/>
        </w:rPr>
        <w:t xml:space="preserve">DM: Start with initiative 3.  3.1.1. </w:t>
      </w:r>
      <w:proofErr w:type="gramStart"/>
      <w:r w:rsidR="000D59E2" w:rsidRPr="00F22D5D">
        <w:rPr>
          <w:rFonts w:asciiTheme="majorHAnsi" w:eastAsiaTheme="minorHAnsi" w:hAnsiTheme="majorHAnsi" w:cs="Times New Roman"/>
        </w:rPr>
        <w:t>dovetails</w:t>
      </w:r>
      <w:proofErr w:type="gramEnd"/>
      <w:r w:rsidR="000D59E2" w:rsidRPr="00F22D5D">
        <w:rPr>
          <w:rFonts w:asciiTheme="majorHAnsi" w:eastAsiaTheme="minorHAnsi" w:hAnsiTheme="majorHAnsi" w:cs="Times New Roman"/>
        </w:rPr>
        <w:t xml:space="preserve"> with helping members to identify content for the portal.  Easy to decide what to contribute?  Situations where not sure?</w:t>
      </w:r>
      <w:r w:rsidR="00F22D5D">
        <w:rPr>
          <w:rFonts w:asciiTheme="majorHAnsi" w:eastAsiaTheme="minorHAnsi" w:hAnsiTheme="majorHAnsi" w:cs="Times New Roman"/>
        </w:rPr>
        <w:br/>
      </w:r>
      <w:r w:rsidR="00F22D5D">
        <w:rPr>
          <w:rFonts w:asciiTheme="majorHAnsi" w:eastAsiaTheme="minorHAnsi" w:hAnsiTheme="majorHAnsi" w:cs="Times New Roman"/>
        </w:rPr>
        <w:br/>
      </w:r>
      <w:r w:rsidR="000D59E2" w:rsidRPr="00F22D5D">
        <w:rPr>
          <w:rFonts w:asciiTheme="majorHAnsi" w:eastAsiaTheme="minorHAnsi" w:hAnsiTheme="majorHAnsi" w:cs="Times New Roman"/>
        </w:rPr>
        <w:t xml:space="preserve">Shawn:  easy for PAHRC but nature of the </w:t>
      </w:r>
      <w:proofErr w:type="spellStart"/>
      <w:r w:rsidR="000D59E2" w:rsidRPr="00F22D5D">
        <w:rPr>
          <w:rFonts w:asciiTheme="majorHAnsi" w:eastAsiaTheme="minorHAnsi" w:hAnsiTheme="majorHAnsi" w:cs="Times New Roman"/>
        </w:rPr>
        <w:t>insitutiton</w:t>
      </w:r>
      <w:proofErr w:type="spellEnd"/>
      <w:r w:rsidR="000D59E2" w:rsidRPr="00F22D5D">
        <w:rPr>
          <w:rFonts w:asciiTheme="majorHAnsi" w:eastAsiaTheme="minorHAnsi" w:hAnsiTheme="majorHAnsi" w:cs="Times New Roman"/>
        </w:rPr>
        <w:t xml:space="preserve"> since we only have Catholic materials.  Number of filters or levels to work through.  Can say everything before 1850.</w:t>
      </w:r>
      <w:r w:rsidR="00F22D5D">
        <w:rPr>
          <w:rFonts w:asciiTheme="majorHAnsi" w:eastAsiaTheme="minorHAnsi" w:hAnsiTheme="majorHAnsi" w:cs="Times New Roman"/>
        </w:rPr>
        <w:t xml:space="preserve"> </w:t>
      </w:r>
      <w:r w:rsidR="000D59E2" w:rsidRPr="00F22D5D">
        <w:rPr>
          <w:rFonts w:asciiTheme="majorHAnsi" w:eastAsiaTheme="minorHAnsi" w:hAnsiTheme="majorHAnsi" w:cs="Times New Roman"/>
        </w:rPr>
        <w:t>Everything within this call number … more difficult</w:t>
      </w:r>
      <w:r w:rsidR="006E207E" w:rsidRPr="00F22D5D">
        <w:rPr>
          <w:rFonts w:asciiTheme="majorHAnsi" w:eastAsiaTheme="minorHAnsi" w:hAnsiTheme="majorHAnsi" w:cs="Times New Roman"/>
        </w:rPr>
        <w:t xml:space="preserve"> may not have call numbers.  </w:t>
      </w:r>
      <w:r w:rsidR="00F22D5D">
        <w:rPr>
          <w:rFonts w:asciiTheme="majorHAnsi" w:eastAsiaTheme="minorHAnsi" w:hAnsiTheme="majorHAnsi" w:cs="Times New Roman"/>
        </w:rPr>
        <w:br/>
      </w:r>
      <w:r w:rsidR="00F22D5D">
        <w:rPr>
          <w:rFonts w:asciiTheme="majorHAnsi" w:eastAsiaTheme="minorHAnsi" w:hAnsiTheme="majorHAnsi" w:cs="Times New Roman"/>
        </w:rPr>
        <w:br/>
      </w:r>
      <w:r w:rsidR="000D59E2" w:rsidRPr="00F22D5D">
        <w:rPr>
          <w:rFonts w:asciiTheme="majorHAnsi" w:eastAsiaTheme="minorHAnsi" w:hAnsiTheme="majorHAnsi" w:cs="Times New Roman"/>
        </w:rPr>
        <w:t>JY – membership relates to the whole institution.  Generally, we work with general library. For example, Alan at ND can speak to the situation with the Archives.</w:t>
      </w:r>
      <w:r w:rsidR="00F22D5D">
        <w:rPr>
          <w:rFonts w:asciiTheme="majorHAnsi" w:eastAsiaTheme="minorHAnsi" w:hAnsiTheme="majorHAnsi" w:cs="Times New Roman"/>
        </w:rPr>
        <w:br/>
      </w:r>
      <w:r w:rsidR="00F22D5D">
        <w:rPr>
          <w:rFonts w:asciiTheme="majorHAnsi" w:eastAsiaTheme="minorHAnsi" w:hAnsiTheme="majorHAnsi" w:cs="Times New Roman"/>
        </w:rPr>
        <w:br/>
      </w:r>
      <w:r w:rsidR="000D59E2" w:rsidRPr="00F22D5D">
        <w:rPr>
          <w:rFonts w:asciiTheme="majorHAnsi" w:eastAsiaTheme="minorHAnsi" w:hAnsiTheme="majorHAnsi" w:cs="Times New Roman"/>
        </w:rPr>
        <w:t>AK:  Archives is administratively separate, and Archives</w:t>
      </w:r>
      <w:r w:rsidR="009562F8" w:rsidRPr="00F22D5D">
        <w:rPr>
          <w:rFonts w:asciiTheme="majorHAnsi" w:eastAsiaTheme="minorHAnsi" w:hAnsiTheme="majorHAnsi" w:cs="Times New Roman"/>
        </w:rPr>
        <w:t xml:space="preserve"> is part of CRRA as are </w:t>
      </w:r>
      <w:proofErr w:type="spellStart"/>
      <w:r w:rsidR="009562F8" w:rsidRPr="00F22D5D">
        <w:rPr>
          <w:rFonts w:asciiTheme="majorHAnsi" w:eastAsiaTheme="minorHAnsi" w:hAnsiTheme="majorHAnsi" w:cs="Times New Roman"/>
        </w:rPr>
        <w:t>He</w:t>
      </w:r>
      <w:r w:rsidR="000D59E2" w:rsidRPr="00F22D5D">
        <w:rPr>
          <w:rFonts w:asciiTheme="majorHAnsi" w:eastAsiaTheme="minorHAnsi" w:hAnsiTheme="majorHAnsi" w:cs="Times New Roman"/>
        </w:rPr>
        <w:t>sburgh</w:t>
      </w:r>
      <w:proofErr w:type="spellEnd"/>
      <w:r w:rsidR="000D59E2" w:rsidRPr="00F22D5D">
        <w:rPr>
          <w:rFonts w:asciiTheme="majorHAnsi" w:eastAsiaTheme="minorHAnsi" w:hAnsiTheme="majorHAnsi" w:cs="Times New Roman"/>
        </w:rPr>
        <w:t xml:space="preserve"> Libraries.  Alan and Jean flag what is destined for </w:t>
      </w:r>
      <w:proofErr w:type="spellStart"/>
      <w:r w:rsidR="000D59E2" w:rsidRPr="00F22D5D">
        <w:rPr>
          <w:rFonts w:asciiTheme="majorHAnsi" w:eastAsiaTheme="minorHAnsi" w:hAnsiTheme="majorHAnsi" w:cs="Times New Roman"/>
        </w:rPr>
        <w:t>crra</w:t>
      </w:r>
      <w:proofErr w:type="spellEnd"/>
      <w:r w:rsidR="000D59E2" w:rsidRPr="00F22D5D">
        <w:rPr>
          <w:rFonts w:asciiTheme="majorHAnsi" w:eastAsiaTheme="minorHAnsi" w:hAnsiTheme="majorHAnsi" w:cs="Times New Roman"/>
        </w:rPr>
        <w:t xml:space="preserve">, fairly easy to identify by pub date, rarity and so forth.  Archives makes their decision as University Archives, don’t think they have had troubles.  </w:t>
      </w:r>
      <w:r w:rsidR="009562F8" w:rsidRPr="00F22D5D">
        <w:rPr>
          <w:rFonts w:asciiTheme="majorHAnsi" w:eastAsiaTheme="minorHAnsi" w:hAnsiTheme="majorHAnsi" w:cs="Times New Roman"/>
        </w:rPr>
        <w:t>They know what belongs to Catholic Studies.  Director of Libraries and Director of Archives report to Provost.</w:t>
      </w:r>
      <w:r w:rsidR="00F22D5D">
        <w:rPr>
          <w:rFonts w:asciiTheme="majorHAnsi" w:eastAsiaTheme="minorHAnsi" w:hAnsiTheme="majorHAnsi" w:cs="Times New Roman"/>
        </w:rPr>
        <w:br/>
      </w:r>
      <w:r w:rsidR="00F22D5D">
        <w:rPr>
          <w:rFonts w:asciiTheme="majorHAnsi" w:eastAsiaTheme="minorHAnsi" w:hAnsiTheme="majorHAnsi" w:cs="Times New Roman"/>
        </w:rPr>
        <w:br/>
      </w:r>
      <w:r w:rsidR="009562F8" w:rsidRPr="00F22D5D">
        <w:rPr>
          <w:rFonts w:asciiTheme="majorHAnsi" w:eastAsiaTheme="minorHAnsi" w:hAnsiTheme="majorHAnsi" w:cs="Times New Roman"/>
        </w:rPr>
        <w:t xml:space="preserve">JY: it highlights how the institution (in this case, ND) is the member, and separate units within the institution, both are eligible to participate fully.  </w:t>
      </w:r>
      <w:r w:rsidR="00F22D5D">
        <w:rPr>
          <w:rFonts w:asciiTheme="majorHAnsi" w:eastAsiaTheme="minorHAnsi" w:hAnsiTheme="majorHAnsi" w:cs="Times New Roman"/>
        </w:rPr>
        <w:br/>
      </w:r>
      <w:r w:rsidR="00F22D5D">
        <w:rPr>
          <w:rFonts w:asciiTheme="majorHAnsi" w:eastAsiaTheme="minorHAnsi" w:hAnsiTheme="majorHAnsi" w:cs="Times New Roman"/>
        </w:rPr>
        <w:br/>
      </w:r>
      <w:r w:rsidR="009562F8" w:rsidRPr="00F22D5D">
        <w:rPr>
          <w:rFonts w:asciiTheme="majorHAnsi" w:eastAsiaTheme="minorHAnsi" w:hAnsiTheme="majorHAnsi" w:cs="Times New Roman"/>
        </w:rPr>
        <w:t>AK: Speaks to the need to coordinate units within the institution.  Needs to be some conversation for a common unde</w:t>
      </w:r>
      <w:r w:rsidR="006E207E" w:rsidRPr="00F22D5D">
        <w:rPr>
          <w:rFonts w:asciiTheme="majorHAnsi" w:eastAsiaTheme="minorHAnsi" w:hAnsiTheme="majorHAnsi" w:cs="Times New Roman"/>
        </w:rPr>
        <w:t>rstanding regarding what quali</w:t>
      </w:r>
      <w:r w:rsidR="009562F8" w:rsidRPr="00F22D5D">
        <w:rPr>
          <w:rFonts w:asciiTheme="majorHAnsi" w:eastAsiaTheme="minorHAnsi" w:hAnsiTheme="majorHAnsi" w:cs="Times New Roman"/>
        </w:rPr>
        <w:t>f</w:t>
      </w:r>
      <w:r w:rsidR="006E207E" w:rsidRPr="00F22D5D">
        <w:rPr>
          <w:rFonts w:asciiTheme="majorHAnsi" w:eastAsiaTheme="minorHAnsi" w:hAnsiTheme="majorHAnsi" w:cs="Times New Roman"/>
        </w:rPr>
        <w:t>i</w:t>
      </w:r>
      <w:r w:rsidR="009562F8" w:rsidRPr="00F22D5D">
        <w:rPr>
          <w:rFonts w:asciiTheme="majorHAnsi" w:eastAsiaTheme="minorHAnsi" w:hAnsiTheme="majorHAnsi" w:cs="Times New Roman"/>
        </w:rPr>
        <w:t xml:space="preserve">es.  </w:t>
      </w:r>
      <w:r w:rsidR="00F22D5D">
        <w:rPr>
          <w:rFonts w:asciiTheme="majorHAnsi" w:eastAsiaTheme="minorHAnsi" w:hAnsiTheme="majorHAnsi" w:cs="Times New Roman"/>
        </w:rPr>
        <w:br/>
      </w:r>
      <w:r w:rsidR="00F22D5D">
        <w:rPr>
          <w:rFonts w:asciiTheme="majorHAnsi" w:eastAsiaTheme="minorHAnsi" w:hAnsiTheme="majorHAnsi" w:cs="Times New Roman"/>
        </w:rPr>
        <w:br/>
      </w:r>
      <w:r w:rsidR="009562F8" w:rsidRPr="00F22D5D">
        <w:rPr>
          <w:rFonts w:asciiTheme="majorHAnsi" w:eastAsiaTheme="minorHAnsi" w:hAnsiTheme="majorHAnsi" w:cs="Times New Roman"/>
        </w:rPr>
        <w:lastRenderedPageBreak/>
        <w:t>DM:  Is this what the liaison does?</w:t>
      </w:r>
      <w:r w:rsidR="00F22D5D">
        <w:rPr>
          <w:rFonts w:asciiTheme="majorHAnsi" w:eastAsiaTheme="minorHAnsi" w:hAnsiTheme="majorHAnsi" w:cs="Times New Roman"/>
        </w:rPr>
        <w:br/>
      </w:r>
      <w:r w:rsidR="00F22D5D">
        <w:rPr>
          <w:rFonts w:asciiTheme="majorHAnsi" w:eastAsiaTheme="minorHAnsi" w:hAnsiTheme="majorHAnsi" w:cs="Times New Roman"/>
        </w:rPr>
        <w:br/>
      </w:r>
      <w:r w:rsidR="009562F8" w:rsidRPr="00F22D5D">
        <w:rPr>
          <w:rFonts w:asciiTheme="majorHAnsi" w:eastAsiaTheme="minorHAnsi" w:hAnsiTheme="majorHAnsi" w:cs="Times New Roman"/>
        </w:rPr>
        <w:t xml:space="preserve">AK: ND has had a team approach and has included one or more members from Archives.  We all meet together.  </w:t>
      </w:r>
      <w:r w:rsidR="00F22D5D">
        <w:rPr>
          <w:rFonts w:asciiTheme="majorHAnsi" w:eastAsiaTheme="minorHAnsi" w:hAnsiTheme="majorHAnsi" w:cs="Times New Roman"/>
        </w:rPr>
        <w:br/>
      </w:r>
      <w:r w:rsidR="00F22D5D">
        <w:rPr>
          <w:rFonts w:asciiTheme="majorHAnsi" w:eastAsiaTheme="minorHAnsi" w:hAnsiTheme="majorHAnsi" w:cs="Times New Roman"/>
        </w:rPr>
        <w:br/>
      </w:r>
      <w:r w:rsidR="009562F8" w:rsidRPr="00F22D5D">
        <w:rPr>
          <w:rFonts w:asciiTheme="majorHAnsi" w:eastAsiaTheme="minorHAnsi" w:hAnsiTheme="majorHAnsi" w:cs="Times New Roman"/>
        </w:rPr>
        <w:t xml:space="preserve">PL:  </w:t>
      </w:r>
      <w:r w:rsidR="00A074C6" w:rsidRPr="00F22D5D">
        <w:rPr>
          <w:rFonts w:asciiTheme="majorHAnsi" w:eastAsiaTheme="minorHAnsi" w:hAnsiTheme="majorHAnsi" w:cs="Times New Roman"/>
        </w:rPr>
        <w:t>suggests 2.1 as fostering local teams or outreach to members at institutions</w:t>
      </w:r>
      <w:r w:rsidR="00F22D5D">
        <w:rPr>
          <w:rFonts w:asciiTheme="majorHAnsi" w:eastAsiaTheme="minorHAnsi" w:hAnsiTheme="majorHAnsi" w:cs="Times New Roman"/>
        </w:rPr>
        <w:br/>
      </w:r>
      <w:r w:rsidR="00F22D5D">
        <w:rPr>
          <w:rFonts w:asciiTheme="majorHAnsi" w:eastAsiaTheme="minorHAnsi" w:hAnsiTheme="majorHAnsi" w:cs="Times New Roman"/>
        </w:rPr>
        <w:br/>
      </w:r>
      <w:r w:rsidR="009562F8" w:rsidRPr="00F22D5D">
        <w:rPr>
          <w:rFonts w:asciiTheme="majorHAnsi" w:eastAsiaTheme="minorHAnsi" w:hAnsiTheme="majorHAnsi" w:cs="Times New Roman"/>
        </w:rPr>
        <w:t xml:space="preserve">DM:  </w:t>
      </w:r>
      <w:r w:rsidR="006E207E" w:rsidRPr="00F22D5D">
        <w:rPr>
          <w:rFonts w:asciiTheme="majorHAnsi" w:eastAsiaTheme="minorHAnsi" w:hAnsiTheme="majorHAnsi" w:cs="Times New Roman"/>
        </w:rPr>
        <w:t>Di</w:t>
      </w:r>
      <w:r w:rsidR="00A074C6" w:rsidRPr="00F22D5D">
        <w:rPr>
          <w:rFonts w:asciiTheme="majorHAnsi" w:eastAsiaTheme="minorHAnsi" w:hAnsiTheme="majorHAnsi" w:cs="Times New Roman"/>
        </w:rPr>
        <w:t>ane as liaison is in touch with special collections person.  Technology</w:t>
      </w:r>
      <w:r w:rsidR="00F22D5D">
        <w:rPr>
          <w:rFonts w:asciiTheme="majorHAnsi" w:eastAsiaTheme="minorHAnsi" w:hAnsiTheme="majorHAnsi" w:cs="Times New Roman"/>
        </w:rPr>
        <w:t xml:space="preserve"> side. </w:t>
      </w:r>
      <w:r w:rsidR="00F22D5D">
        <w:rPr>
          <w:rFonts w:asciiTheme="majorHAnsi" w:eastAsiaTheme="minorHAnsi" w:hAnsiTheme="majorHAnsi" w:cs="Times New Roman"/>
        </w:rPr>
        <w:br/>
      </w:r>
      <w:r w:rsidR="00F22D5D">
        <w:rPr>
          <w:rFonts w:asciiTheme="majorHAnsi" w:eastAsiaTheme="minorHAnsi" w:hAnsiTheme="majorHAnsi" w:cs="Times New Roman"/>
        </w:rPr>
        <w:br/>
      </w:r>
      <w:r w:rsidR="00A074C6" w:rsidRPr="00F22D5D">
        <w:rPr>
          <w:rFonts w:asciiTheme="majorHAnsi" w:eastAsiaTheme="minorHAnsi" w:hAnsiTheme="majorHAnsi" w:cs="Times New Roman"/>
        </w:rPr>
        <w:t>JB:  Makes sense to better fold in content.  Currently no content from Woodstock Theological at Georgetown.</w:t>
      </w:r>
      <w:r w:rsidR="00F22D5D">
        <w:rPr>
          <w:rFonts w:asciiTheme="majorHAnsi" w:eastAsiaTheme="minorHAnsi" w:hAnsiTheme="majorHAnsi" w:cs="Times New Roman"/>
        </w:rPr>
        <w:br/>
      </w:r>
      <w:r w:rsidR="00F22D5D">
        <w:rPr>
          <w:rFonts w:asciiTheme="majorHAnsi" w:eastAsiaTheme="minorHAnsi" w:hAnsiTheme="majorHAnsi" w:cs="Times New Roman"/>
        </w:rPr>
        <w:br/>
      </w:r>
      <w:r w:rsidR="00A074C6" w:rsidRPr="00F22D5D">
        <w:rPr>
          <w:rFonts w:asciiTheme="majorHAnsi" w:eastAsiaTheme="minorHAnsi" w:hAnsiTheme="majorHAnsi" w:cs="Times New Roman"/>
        </w:rPr>
        <w:t>JY:  31 members with Regis being 31.  JY has been working with members to identify liaisons, now have 20.  Pat will figure out how to bring liaisons together as a group and continue discussions of working with local teams.</w:t>
      </w:r>
      <w:r w:rsidR="00F22D5D">
        <w:rPr>
          <w:rFonts w:asciiTheme="majorHAnsi" w:eastAsiaTheme="minorHAnsi" w:hAnsiTheme="majorHAnsi" w:cs="Times New Roman"/>
        </w:rPr>
        <w:br/>
      </w:r>
      <w:r w:rsidR="00A074C6" w:rsidRPr="00F22D5D">
        <w:rPr>
          <w:rFonts w:asciiTheme="majorHAnsi" w:eastAsiaTheme="minorHAnsi" w:hAnsiTheme="majorHAnsi" w:cs="Times New Roman"/>
        </w:rPr>
        <w:t xml:space="preserve">If others of you are not the liaison and ask Pat who is the liaison.  You might want to volunteer.  </w:t>
      </w:r>
      <w:r w:rsidR="00F22D5D">
        <w:rPr>
          <w:rFonts w:asciiTheme="majorHAnsi" w:eastAsiaTheme="minorHAnsi" w:hAnsiTheme="majorHAnsi" w:cs="Times New Roman"/>
        </w:rPr>
        <w:br/>
      </w:r>
      <w:r w:rsidR="00F22D5D">
        <w:rPr>
          <w:rFonts w:asciiTheme="majorHAnsi" w:eastAsiaTheme="minorHAnsi" w:hAnsiTheme="majorHAnsi" w:cs="Times New Roman"/>
        </w:rPr>
        <w:br/>
      </w:r>
      <w:r w:rsidR="00A074C6" w:rsidRPr="00F22D5D">
        <w:rPr>
          <w:rFonts w:asciiTheme="majorHAnsi" w:eastAsiaTheme="minorHAnsi" w:hAnsiTheme="majorHAnsi" w:cs="Times New Roman"/>
        </w:rPr>
        <w:t>DM: 2.1. Pat and Diane goi</w:t>
      </w:r>
      <w:r w:rsidR="009C2C12" w:rsidRPr="00F22D5D">
        <w:rPr>
          <w:rFonts w:asciiTheme="majorHAnsi" w:eastAsiaTheme="minorHAnsi" w:hAnsiTheme="majorHAnsi" w:cs="Times New Roman"/>
        </w:rPr>
        <w:t xml:space="preserve">ng to SAA this summer.  Religious of </w:t>
      </w:r>
      <w:r w:rsidR="00A074C6" w:rsidRPr="00F22D5D">
        <w:rPr>
          <w:rFonts w:asciiTheme="majorHAnsi" w:eastAsiaTheme="minorHAnsi" w:hAnsiTheme="majorHAnsi" w:cs="Times New Roman"/>
        </w:rPr>
        <w:t xml:space="preserve">the Sacred </w:t>
      </w:r>
      <w:r w:rsidR="005A726E" w:rsidRPr="00F22D5D">
        <w:rPr>
          <w:rFonts w:asciiTheme="majorHAnsi" w:eastAsiaTheme="minorHAnsi" w:hAnsiTheme="majorHAnsi" w:cs="Times New Roman"/>
        </w:rPr>
        <w:t>Heart.</w:t>
      </w:r>
      <w:r w:rsidR="00F22D5D">
        <w:rPr>
          <w:rFonts w:asciiTheme="majorHAnsi" w:eastAsiaTheme="minorHAnsi" w:hAnsiTheme="majorHAnsi" w:cs="Times New Roman"/>
        </w:rPr>
        <w:t xml:space="preserve">  Plans to add orders archives?</w:t>
      </w:r>
      <w:r w:rsidR="00F22D5D">
        <w:rPr>
          <w:rFonts w:asciiTheme="majorHAnsi" w:eastAsiaTheme="minorHAnsi" w:hAnsiTheme="majorHAnsi" w:cs="Times New Roman"/>
        </w:rPr>
        <w:br/>
      </w:r>
      <w:r w:rsidR="00F22D5D">
        <w:rPr>
          <w:rFonts w:asciiTheme="majorHAnsi" w:eastAsiaTheme="minorHAnsi" w:hAnsiTheme="majorHAnsi" w:cs="Times New Roman"/>
        </w:rPr>
        <w:br/>
      </w:r>
      <w:r w:rsidR="005A726E" w:rsidRPr="00F22D5D">
        <w:rPr>
          <w:rFonts w:asciiTheme="majorHAnsi" w:eastAsiaTheme="minorHAnsi" w:hAnsiTheme="majorHAnsi" w:cs="Times New Roman"/>
        </w:rPr>
        <w:t xml:space="preserve">JY:  Short answer is yes.  Way the process works, all members of any kind are welcome and we encourage you to talk to those who may be interested:  diocesan archives, religious, university.  We follow </w:t>
      </w:r>
      <w:proofErr w:type="gramStart"/>
      <w:r w:rsidR="005A726E" w:rsidRPr="00F22D5D">
        <w:rPr>
          <w:rFonts w:asciiTheme="majorHAnsi" w:eastAsiaTheme="minorHAnsi" w:hAnsiTheme="majorHAnsi" w:cs="Times New Roman"/>
        </w:rPr>
        <w:t>up,</w:t>
      </w:r>
      <w:proofErr w:type="gramEnd"/>
      <w:r w:rsidR="005A726E" w:rsidRPr="00F22D5D">
        <w:rPr>
          <w:rFonts w:asciiTheme="majorHAnsi" w:eastAsiaTheme="minorHAnsi" w:hAnsiTheme="majorHAnsi" w:cs="Times New Roman"/>
        </w:rPr>
        <w:t xml:space="preserve"> have just set up a membership committee that will provide some of that follow</w:t>
      </w:r>
      <w:r w:rsidR="009C2C12" w:rsidRPr="00F22D5D">
        <w:rPr>
          <w:rFonts w:asciiTheme="majorHAnsi" w:eastAsiaTheme="minorHAnsi" w:hAnsiTheme="majorHAnsi" w:cs="Times New Roman"/>
        </w:rPr>
        <w:t xml:space="preserve"> up. JY sent list of 50 prospec</w:t>
      </w:r>
      <w:r w:rsidR="005A726E" w:rsidRPr="00F22D5D">
        <w:rPr>
          <w:rFonts w:asciiTheme="majorHAnsi" w:eastAsiaTheme="minorHAnsi" w:hAnsiTheme="majorHAnsi" w:cs="Times New Roman"/>
        </w:rPr>
        <w:t>t</w:t>
      </w:r>
      <w:r w:rsidR="009C2C12" w:rsidRPr="00F22D5D">
        <w:rPr>
          <w:rFonts w:asciiTheme="majorHAnsi" w:eastAsiaTheme="minorHAnsi" w:hAnsiTheme="majorHAnsi" w:cs="Times New Roman"/>
        </w:rPr>
        <w:t>i</w:t>
      </w:r>
      <w:r w:rsidR="005A726E" w:rsidRPr="00F22D5D">
        <w:rPr>
          <w:rFonts w:asciiTheme="majorHAnsi" w:eastAsiaTheme="minorHAnsi" w:hAnsiTheme="majorHAnsi" w:cs="Times New Roman"/>
        </w:rPr>
        <w:t>ve members, talking about collections we want.  If someone interested, send to board and looks at principles of membership, JY sends letter to join, dues determined by institutions budget.  We have one religious archive in process at this point.  We tend not to publicize names, sensitive information in case it does not come to fruition.  Working with re</w:t>
      </w:r>
      <w:r w:rsidR="00F22D5D">
        <w:rPr>
          <w:rFonts w:asciiTheme="majorHAnsi" w:eastAsiaTheme="minorHAnsi" w:hAnsiTheme="majorHAnsi" w:cs="Times New Roman"/>
        </w:rPr>
        <w:t>ligious archive at this moment.</w:t>
      </w:r>
      <w:r w:rsidR="00F22D5D">
        <w:rPr>
          <w:rFonts w:asciiTheme="majorHAnsi" w:eastAsiaTheme="minorHAnsi" w:hAnsiTheme="majorHAnsi" w:cs="Times New Roman"/>
        </w:rPr>
        <w:br/>
      </w:r>
      <w:r w:rsidR="00F22D5D">
        <w:rPr>
          <w:rFonts w:asciiTheme="majorHAnsi" w:eastAsiaTheme="minorHAnsi" w:hAnsiTheme="majorHAnsi" w:cs="Times New Roman"/>
        </w:rPr>
        <w:br/>
      </w:r>
      <w:r w:rsidR="005A726E" w:rsidRPr="00F22D5D">
        <w:rPr>
          <w:rFonts w:asciiTheme="majorHAnsi" w:eastAsiaTheme="minorHAnsi" w:hAnsiTheme="majorHAnsi" w:cs="Times New Roman"/>
        </w:rPr>
        <w:t>JY: Collections document is of intense interest to the membership committee as well.  We have a way to coordinate our efforts.  If membership wants to consider a member, would be good to vet with the c</w:t>
      </w:r>
      <w:r w:rsidR="00F22D5D">
        <w:rPr>
          <w:rFonts w:asciiTheme="majorHAnsi" w:eastAsiaTheme="minorHAnsi" w:hAnsiTheme="majorHAnsi" w:cs="Times New Roman"/>
        </w:rPr>
        <w:t xml:space="preserve">ollections committee.  </w:t>
      </w:r>
      <w:r w:rsidR="00F22D5D">
        <w:rPr>
          <w:rFonts w:asciiTheme="majorHAnsi" w:eastAsiaTheme="minorHAnsi" w:hAnsiTheme="majorHAnsi" w:cs="Times New Roman"/>
        </w:rPr>
        <w:br/>
      </w:r>
      <w:r w:rsidR="00F22D5D">
        <w:rPr>
          <w:rFonts w:asciiTheme="majorHAnsi" w:eastAsiaTheme="minorHAnsi" w:hAnsiTheme="majorHAnsi" w:cs="Times New Roman"/>
        </w:rPr>
        <w:br/>
      </w:r>
      <w:r w:rsidR="005A726E" w:rsidRPr="00F22D5D">
        <w:rPr>
          <w:rFonts w:asciiTheme="majorHAnsi" w:eastAsiaTheme="minorHAnsi" w:hAnsiTheme="majorHAnsi" w:cs="Times New Roman"/>
        </w:rPr>
        <w:t>SW: Women religious often run colleges yet college archive is separate, here two separate entities.  Chestnut Hill College by Sisters of St. Joseph</w:t>
      </w:r>
      <w:r w:rsidR="009C2C12" w:rsidRPr="00F22D5D">
        <w:rPr>
          <w:rFonts w:asciiTheme="majorHAnsi" w:eastAsiaTheme="minorHAnsi" w:hAnsiTheme="majorHAnsi" w:cs="Times New Roman"/>
        </w:rPr>
        <w:t xml:space="preserve">, yet archives are separate.  Archives part of two separate archives.  Something to consider, can you approach one without the other.  </w:t>
      </w:r>
      <w:r w:rsidR="009C2C12" w:rsidRPr="00F22D5D">
        <w:rPr>
          <w:rFonts w:asciiTheme="majorHAnsi" w:eastAsiaTheme="minorHAnsi" w:hAnsiTheme="majorHAnsi" w:cs="Times New Roman"/>
        </w:rPr>
        <w:br/>
      </w:r>
      <w:r w:rsidR="009C2C12" w:rsidRPr="00F22D5D">
        <w:rPr>
          <w:rFonts w:asciiTheme="majorHAnsi" w:eastAsiaTheme="minorHAnsi" w:hAnsiTheme="majorHAnsi" w:cs="Times New Roman"/>
        </w:rPr>
        <w:lastRenderedPageBreak/>
        <w:t>JB: Have we extended membership to the Society of Jesus?  Just to muddy the water. They are all linked.</w:t>
      </w:r>
      <w:r w:rsidR="00F22D5D">
        <w:rPr>
          <w:rFonts w:asciiTheme="majorHAnsi" w:eastAsiaTheme="minorHAnsi" w:hAnsiTheme="majorHAnsi" w:cs="Times New Roman"/>
        </w:rPr>
        <w:br/>
      </w:r>
      <w:r w:rsidR="00F22D5D">
        <w:rPr>
          <w:rFonts w:asciiTheme="majorHAnsi" w:eastAsiaTheme="minorHAnsi" w:hAnsiTheme="majorHAnsi" w:cs="Times New Roman"/>
        </w:rPr>
        <w:br/>
      </w:r>
      <w:r w:rsidR="00E27D80" w:rsidRPr="00F22D5D">
        <w:rPr>
          <w:rFonts w:asciiTheme="majorHAnsi" w:eastAsiaTheme="minorHAnsi" w:hAnsiTheme="majorHAnsi" w:cs="Times New Roman"/>
        </w:rPr>
        <w:t>SW: Diocesan some want it out there, some do not.  Don’t want researchers to have access to the records.</w:t>
      </w:r>
      <w:r w:rsidR="00E27D80" w:rsidRPr="00F22D5D">
        <w:rPr>
          <w:rFonts w:asciiTheme="majorHAnsi" w:eastAsiaTheme="minorHAnsi" w:hAnsiTheme="majorHAnsi" w:cs="Times New Roman"/>
        </w:rPr>
        <w:br/>
        <w:t xml:space="preserve">AK:  May be a different attitude of how inviting how researcher-oriented they might be.  </w:t>
      </w:r>
      <w:r w:rsidR="00F22D5D">
        <w:rPr>
          <w:rFonts w:asciiTheme="majorHAnsi" w:eastAsiaTheme="minorHAnsi" w:hAnsiTheme="majorHAnsi" w:cs="Times New Roman"/>
        </w:rPr>
        <w:br/>
      </w:r>
      <w:r w:rsidR="00F22D5D">
        <w:rPr>
          <w:rFonts w:asciiTheme="majorHAnsi" w:eastAsiaTheme="minorHAnsi" w:hAnsiTheme="majorHAnsi" w:cs="Times New Roman"/>
        </w:rPr>
        <w:br/>
      </w:r>
      <w:r w:rsidR="00E27D80" w:rsidRPr="00F22D5D">
        <w:rPr>
          <w:rFonts w:asciiTheme="majorHAnsi" w:eastAsiaTheme="minorHAnsi" w:hAnsiTheme="majorHAnsi" w:cs="Times New Roman"/>
        </w:rPr>
        <w:t xml:space="preserve">DM:  other items to discuss? The newspaper project is at the forefront.  </w:t>
      </w:r>
    </w:p>
    <w:p w:rsidR="00D80887" w:rsidRPr="00FA1A75" w:rsidRDefault="00D80887" w:rsidP="00D80887">
      <w:pPr>
        <w:widowControl w:val="0"/>
        <w:tabs>
          <w:tab w:val="left" w:pos="220"/>
          <w:tab w:val="left" w:pos="720"/>
        </w:tabs>
        <w:autoSpaceDE w:val="0"/>
        <w:autoSpaceDN w:val="0"/>
        <w:adjustRightInd w:val="0"/>
        <w:ind w:left="1440"/>
        <w:rPr>
          <w:rFonts w:asciiTheme="majorHAnsi" w:eastAsiaTheme="minorHAnsi" w:hAnsiTheme="majorHAnsi" w:cs="Times New Roman"/>
        </w:rPr>
      </w:pPr>
    </w:p>
    <w:p w:rsidR="00B2681A" w:rsidRPr="00EE2004" w:rsidRDefault="00B2681A" w:rsidP="00EE2004">
      <w:pPr>
        <w:widowControl w:val="0"/>
        <w:numPr>
          <w:ilvl w:val="0"/>
          <w:numId w:val="1"/>
        </w:numPr>
        <w:tabs>
          <w:tab w:val="left" w:pos="220"/>
          <w:tab w:val="left" w:pos="720"/>
        </w:tabs>
        <w:autoSpaceDE w:val="0"/>
        <w:autoSpaceDN w:val="0"/>
        <w:adjustRightInd w:val="0"/>
        <w:rPr>
          <w:rFonts w:asciiTheme="majorHAnsi" w:eastAsiaTheme="minorHAnsi" w:hAnsiTheme="majorHAnsi" w:cs="Tahoma"/>
        </w:rPr>
      </w:pPr>
      <w:r w:rsidRPr="00FA1A75">
        <w:rPr>
          <w:rFonts w:asciiTheme="majorHAnsi" w:eastAsiaTheme="minorHAnsi" w:hAnsiTheme="majorHAnsi" w:cs="Tahoma"/>
        </w:rPr>
        <w:t xml:space="preserve">Discussion and recommendations re: </w:t>
      </w:r>
      <w:r w:rsidR="00EF28BF" w:rsidRPr="00FA1A75">
        <w:rPr>
          <w:rFonts w:asciiTheme="majorHAnsi" w:eastAsiaTheme="minorHAnsi" w:hAnsiTheme="majorHAnsi" w:cs="Tahoma"/>
        </w:rPr>
        <w:t xml:space="preserve">guidelines for membership on </w:t>
      </w:r>
      <w:r w:rsidRPr="00FA1A75">
        <w:rPr>
          <w:rFonts w:asciiTheme="majorHAnsi" w:eastAsiaTheme="minorHAnsi" w:hAnsiTheme="majorHAnsi" w:cs="Tahoma"/>
        </w:rPr>
        <w:t>CRRA Committee</w:t>
      </w:r>
      <w:r w:rsidR="00EF28BF" w:rsidRPr="00FA1A75">
        <w:rPr>
          <w:rFonts w:asciiTheme="majorHAnsi" w:eastAsiaTheme="minorHAnsi" w:hAnsiTheme="majorHAnsi" w:cs="Tahoma"/>
        </w:rPr>
        <w:t xml:space="preserve">s </w:t>
      </w:r>
      <w:r w:rsidRPr="00EE2004">
        <w:rPr>
          <w:rFonts w:asciiTheme="majorHAnsi" w:eastAsiaTheme="minorHAnsi" w:hAnsiTheme="majorHAnsi" w:cs="Tahoma"/>
        </w:rPr>
        <w:br/>
      </w:r>
      <w:r w:rsidRPr="00EE2004">
        <w:rPr>
          <w:rFonts w:asciiTheme="majorHAnsi" w:eastAsiaTheme="minorHAnsi" w:hAnsiTheme="majorHAnsi" w:cs="Calibri"/>
        </w:rPr>
        <w:t>We are in the early stages of developing procedures, terms, processes for identifying</w:t>
      </w:r>
      <w:r w:rsidR="00013ACF" w:rsidRPr="00EE2004">
        <w:rPr>
          <w:rFonts w:asciiTheme="majorHAnsi" w:eastAsiaTheme="minorHAnsi" w:hAnsiTheme="majorHAnsi" w:cs="Calibri"/>
        </w:rPr>
        <w:t xml:space="preserve"> committee interest, selecting members, com</w:t>
      </w:r>
      <w:r w:rsidR="00EF28BF" w:rsidRPr="00EE2004">
        <w:rPr>
          <w:rFonts w:asciiTheme="majorHAnsi" w:eastAsiaTheme="minorHAnsi" w:hAnsiTheme="majorHAnsi" w:cs="Calibri"/>
        </w:rPr>
        <w:t xml:space="preserve">position, etc., all aspects of becoming and being a member of a </w:t>
      </w:r>
      <w:proofErr w:type="spellStart"/>
      <w:r w:rsidR="00EF28BF" w:rsidRPr="00EE2004">
        <w:rPr>
          <w:rFonts w:asciiTheme="majorHAnsi" w:eastAsiaTheme="minorHAnsi" w:hAnsiTheme="majorHAnsi" w:cs="Calibri"/>
        </w:rPr>
        <w:t>crra</w:t>
      </w:r>
      <w:proofErr w:type="spellEnd"/>
      <w:r w:rsidR="00EF28BF" w:rsidRPr="00EE2004">
        <w:rPr>
          <w:rFonts w:asciiTheme="majorHAnsi" w:eastAsiaTheme="minorHAnsi" w:hAnsiTheme="majorHAnsi" w:cs="Calibri"/>
        </w:rPr>
        <w:t xml:space="preserve"> committee. Discussion</w:t>
      </w:r>
      <w:r w:rsidR="00013ACF" w:rsidRPr="00EE2004">
        <w:rPr>
          <w:rFonts w:asciiTheme="majorHAnsi" w:eastAsiaTheme="minorHAnsi" w:hAnsiTheme="majorHAnsi" w:cs="Calibri"/>
        </w:rPr>
        <w:t xml:space="preserve"> questions might include:</w:t>
      </w:r>
    </w:p>
    <w:p w:rsidR="00013ACF" w:rsidRPr="00FA1A75" w:rsidRDefault="00013ACF" w:rsidP="00013ACF">
      <w:pPr>
        <w:widowControl w:val="0"/>
        <w:numPr>
          <w:ilvl w:val="2"/>
          <w:numId w:val="1"/>
        </w:numPr>
        <w:tabs>
          <w:tab w:val="left" w:pos="220"/>
          <w:tab w:val="left" w:pos="720"/>
        </w:tabs>
        <w:autoSpaceDE w:val="0"/>
        <w:autoSpaceDN w:val="0"/>
        <w:adjustRightInd w:val="0"/>
        <w:rPr>
          <w:rFonts w:asciiTheme="majorHAnsi" w:eastAsiaTheme="minorHAnsi" w:hAnsiTheme="majorHAnsi" w:cs="Times New Roman"/>
        </w:rPr>
      </w:pPr>
      <w:r w:rsidRPr="00FA1A75">
        <w:rPr>
          <w:rFonts w:asciiTheme="majorHAnsi" w:eastAsiaTheme="minorHAnsi" w:hAnsiTheme="majorHAnsi" w:cs="Times New Roman"/>
        </w:rPr>
        <w:t>What is recommended for the composition of the committee – in terms of size, diversity, expertise?</w:t>
      </w:r>
    </w:p>
    <w:p w:rsidR="00013ACF" w:rsidRPr="00FA1A75" w:rsidRDefault="00013ACF" w:rsidP="00013ACF">
      <w:pPr>
        <w:widowControl w:val="0"/>
        <w:numPr>
          <w:ilvl w:val="2"/>
          <w:numId w:val="1"/>
        </w:numPr>
        <w:tabs>
          <w:tab w:val="left" w:pos="220"/>
          <w:tab w:val="left" w:pos="720"/>
        </w:tabs>
        <w:autoSpaceDE w:val="0"/>
        <w:autoSpaceDN w:val="0"/>
        <w:adjustRightInd w:val="0"/>
        <w:rPr>
          <w:rFonts w:asciiTheme="majorHAnsi" w:eastAsiaTheme="minorHAnsi" w:hAnsiTheme="majorHAnsi" w:cs="Times New Roman"/>
        </w:rPr>
      </w:pPr>
      <w:r w:rsidRPr="00FA1A75">
        <w:rPr>
          <w:rFonts w:asciiTheme="majorHAnsi" w:eastAsiaTheme="minorHAnsi" w:hAnsiTheme="majorHAnsi" w:cs="Times New Roman"/>
        </w:rPr>
        <w:t>Term limits.  For how long might members serve?</w:t>
      </w:r>
    </w:p>
    <w:p w:rsidR="00013ACF" w:rsidRPr="00FA1A75" w:rsidRDefault="00013ACF" w:rsidP="00013ACF">
      <w:pPr>
        <w:widowControl w:val="0"/>
        <w:numPr>
          <w:ilvl w:val="2"/>
          <w:numId w:val="1"/>
        </w:numPr>
        <w:tabs>
          <w:tab w:val="left" w:pos="220"/>
          <w:tab w:val="left" w:pos="720"/>
        </w:tabs>
        <w:autoSpaceDE w:val="0"/>
        <w:autoSpaceDN w:val="0"/>
        <w:adjustRightInd w:val="0"/>
        <w:rPr>
          <w:rFonts w:asciiTheme="majorHAnsi" w:eastAsiaTheme="minorHAnsi" w:hAnsiTheme="majorHAnsi" w:cs="Times New Roman"/>
        </w:rPr>
      </w:pPr>
      <w:r w:rsidRPr="00FA1A75">
        <w:rPr>
          <w:rFonts w:asciiTheme="majorHAnsi" w:eastAsiaTheme="minorHAnsi" w:hAnsiTheme="majorHAnsi" w:cs="Times New Roman"/>
        </w:rPr>
        <w:t>How might prospective members be identified and selected?</w:t>
      </w:r>
    </w:p>
    <w:p w:rsidR="00013ACF" w:rsidRDefault="00013ACF" w:rsidP="00013ACF">
      <w:pPr>
        <w:widowControl w:val="0"/>
        <w:numPr>
          <w:ilvl w:val="2"/>
          <w:numId w:val="1"/>
        </w:numPr>
        <w:tabs>
          <w:tab w:val="left" w:pos="220"/>
          <w:tab w:val="left" w:pos="720"/>
        </w:tabs>
        <w:autoSpaceDE w:val="0"/>
        <w:autoSpaceDN w:val="0"/>
        <w:adjustRightInd w:val="0"/>
        <w:rPr>
          <w:rFonts w:asciiTheme="majorHAnsi" w:eastAsiaTheme="minorHAnsi" w:hAnsiTheme="majorHAnsi" w:cs="Times New Roman"/>
        </w:rPr>
      </w:pPr>
      <w:r w:rsidRPr="00FA1A75">
        <w:rPr>
          <w:rFonts w:asciiTheme="majorHAnsi" w:eastAsiaTheme="minorHAnsi" w:hAnsiTheme="majorHAnsi" w:cs="Times New Roman"/>
        </w:rPr>
        <w:t>What are the expectations for committee members?</w:t>
      </w:r>
      <w:r w:rsidR="00EF28BF" w:rsidRPr="00FA1A75">
        <w:rPr>
          <w:rFonts w:asciiTheme="majorHAnsi" w:eastAsiaTheme="minorHAnsi" w:hAnsiTheme="majorHAnsi" w:cs="Times New Roman"/>
        </w:rPr>
        <w:t xml:space="preserve"> For the chair?</w:t>
      </w:r>
    </w:p>
    <w:p w:rsidR="00D80887" w:rsidRDefault="00D80887" w:rsidP="00D80887">
      <w:pPr>
        <w:widowControl w:val="0"/>
        <w:tabs>
          <w:tab w:val="left" w:pos="220"/>
          <w:tab w:val="left" w:pos="720"/>
        </w:tabs>
        <w:autoSpaceDE w:val="0"/>
        <w:autoSpaceDN w:val="0"/>
        <w:adjustRightInd w:val="0"/>
        <w:ind w:left="2880"/>
        <w:rPr>
          <w:rFonts w:asciiTheme="majorHAnsi" w:eastAsiaTheme="minorHAnsi" w:hAnsiTheme="majorHAnsi" w:cs="Times New Roman"/>
        </w:rPr>
      </w:pPr>
    </w:p>
    <w:p w:rsidR="001A5771" w:rsidRPr="00FA1A75" w:rsidRDefault="001A5771" w:rsidP="00F22D5D">
      <w:pPr>
        <w:widowControl w:val="0"/>
        <w:tabs>
          <w:tab w:val="left" w:pos="220"/>
          <w:tab w:val="left" w:pos="720"/>
        </w:tabs>
        <w:autoSpaceDE w:val="0"/>
        <w:autoSpaceDN w:val="0"/>
        <w:adjustRightInd w:val="0"/>
        <w:ind w:left="1440"/>
        <w:rPr>
          <w:rFonts w:asciiTheme="majorHAnsi" w:eastAsiaTheme="minorHAnsi" w:hAnsiTheme="majorHAnsi" w:cs="Times New Roman"/>
        </w:rPr>
      </w:pPr>
      <w:r>
        <w:rPr>
          <w:rFonts w:asciiTheme="majorHAnsi" w:eastAsiaTheme="minorHAnsi" w:hAnsiTheme="majorHAnsi" w:cs="Times New Roman"/>
        </w:rPr>
        <w:t>Discussion deferred, Jennifer indicated that this w</w:t>
      </w:r>
      <w:r w:rsidR="00F22D5D">
        <w:rPr>
          <w:rFonts w:asciiTheme="majorHAnsi" w:eastAsiaTheme="minorHAnsi" w:hAnsiTheme="majorHAnsi" w:cs="Times New Roman"/>
        </w:rPr>
        <w:t xml:space="preserve">ould be an ongoing conversation. </w:t>
      </w:r>
      <w:r w:rsidR="00F22D5D">
        <w:rPr>
          <w:rFonts w:asciiTheme="majorHAnsi" w:eastAsiaTheme="minorHAnsi" w:hAnsiTheme="majorHAnsi" w:cs="Times New Roman"/>
        </w:rPr>
        <w:br/>
      </w:r>
      <w:r w:rsidR="00F22D5D">
        <w:rPr>
          <w:rFonts w:asciiTheme="majorHAnsi" w:eastAsiaTheme="minorHAnsi" w:hAnsiTheme="majorHAnsi" w:cs="Times New Roman"/>
        </w:rPr>
        <w:br/>
      </w:r>
    </w:p>
    <w:p w:rsidR="00D17FD8" w:rsidRPr="00FA1A75" w:rsidRDefault="0070325A" w:rsidP="00425282">
      <w:pPr>
        <w:pStyle w:val="ListParagraph"/>
        <w:numPr>
          <w:ilvl w:val="0"/>
          <w:numId w:val="1"/>
        </w:numPr>
        <w:rPr>
          <w:rFonts w:asciiTheme="majorHAnsi" w:hAnsiTheme="majorHAnsi" w:cstheme="majorHAnsi"/>
          <w:bCs/>
        </w:rPr>
      </w:pPr>
      <w:r w:rsidRPr="00FA1A75">
        <w:rPr>
          <w:rFonts w:asciiTheme="majorHAnsi" w:hAnsiTheme="majorHAnsi" w:cstheme="majorHAnsi"/>
          <w:bCs/>
        </w:rPr>
        <w:t>Identifying portal con</w:t>
      </w:r>
      <w:r w:rsidR="00425282" w:rsidRPr="00FA1A75">
        <w:rPr>
          <w:rFonts w:asciiTheme="majorHAnsi" w:hAnsiTheme="majorHAnsi" w:cstheme="majorHAnsi"/>
          <w:bCs/>
        </w:rPr>
        <w:t xml:space="preserve">tent, working with dates </w:t>
      </w:r>
      <w:r w:rsidR="00425282" w:rsidRPr="00FA1A75">
        <w:rPr>
          <w:rFonts w:asciiTheme="majorHAnsi" w:hAnsiTheme="majorHAnsi" w:cstheme="majorHAnsi"/>
          <w:bCs/>
        </w:rPr>
        <w:br/>
      </w:r>
      <w:r w:rsidR="00425282" w:rsidRPr="00FA1A75">
        <w:rPr>
          <w:rFonts w:asciiTheme="majorHAnsi" w:eastAsiaTheme="minorHAnsi" w:hAnsiTheme="majorHAnsi" w:cs="Calibri"/>
        </w:rPr>
        <w:t xml:space="preserve">Summarizing the discussion: </w:t>
      </w:r>
      <w:r w:rsidR="00FA1A75" w:rsidRPr="00FA1A75">
        <w:rPr>
          <w:rFonts w:asciiTheme="majorHAnsi" w:eastAsiaTheme="minorHAnsi" w:hAnsiTheme="majorHAnsi" w:cs="Calibri"/>
        </w:rPr>
        <w:t>f</w:t>
      </w:r>
      <w:r w:rsidR="00D17FD8" w:rsidRPr="00FA1A75">
        <w:rPr>
          <w:rFonts w:asciiTheme="majorHAnsi" w:eastAsiaTheme="minorHAnsi" w:hAnsiTheme="majorHAnsi" w:cs="Calibri"/>
        </w:rPr>
        <w:t>or published print monographic resources (not archival material):</w:t>
      </w:r>
    </w:p>
    <w:p w:rsidR="00D17FD8" w:rsidRPr="00FA1A75" w:rsidRDefault="00D17FD8" w:rsidP="00FA1A75">
      <w:pPr>
        <w:pStyle w:val="ListParagraph"/>
        <w:widowControl w:val="0"/>
        <w:numPr>
          <w:ilvl w:val="2"/>
          <w:numId w:val="9"/>
        </w:numPr>
        <w:autoSpaceDE w:val="0"/>
        <w:autoSpaceDN w:val="0"/>
        <w:adjustRightInd w:val="0"/>
        <w:rPr>
          <w:rFonts w:asciiTheme="majorHAnsi" w:eastAsiaTheme="minorHAnsi" w:hAnsiTheme="majorHAnsi" w:cs="Times New Roman"/>
        </w:rPr>
      </w:pPr>
      <w:r w:rsidRPr="00FA1A75">
        <w:rPr>
          <w:rFonts w:asciiTheme="majorHAnsi" w:eastAsiaTheme="minorHAnsi" w:hAnsiTheme="majorHAnsi" w:cs="Calibri"/>
        </w:rPr>
        <w:t>Pre-1800 print books</w:t>
      </w:r>
    </w:p>
    <w:p w:rsidR="00D17FD8" w:rsidRPr="00FA1A75" w:rsidRDefault="00D17FD8" w:rsidP="00FA1A75">
      <w:pPr>
        <w:pStyle w:val="ListParagraph"/>
        <w:widowControl w:val="0"/>
        <w:numPr>
          <w:ilvl w:val="2"/>
          <w:numId w:val="9"/>
        </w:numPr>
        <w:autoSpaceDE w:val="0"/>
        <w:autoSpaceDN w:val="0"/>
        <w:adjustRightInd w:val="0"/>
        <w:rPr>
          <w:rFonts w:asciiTheme="majorHAnsi" w:eastAsiaTheme="minorHAnsi" w:hAnsiTheme="majorHAnsi" w:cs="Times New Roman"/>
        </w:rPr>
      </w:pPr>
      <w:r w:rsidRPr="00FA1A75">
        <w:rPr>
          <w:rFonts w:asciiTheme="majorHAnsi" w:eastAsiaTheme="minorHAnsi" w:hAnsiTheme="majorHAnsi" w:cs="Calibri"/>
        </w:rPr>
        <w:t>All privately published books</w:t>
      </w:r>
    </w:p>
    <w:p w:rsidR="00D17FD8" w:rsidRPr="00FA1A75" w:rsidRDefault="00D17FD8" w:rsidP="00FA1A75">
      <w:pPr>
        <w:pStyle w:val="ListParagraph"/>
        <w:widowControl w:val="0"/>
        <w:numPr>
          <w:ilvl w:val="2"/>
          <w:numId w:val="9"/>
        </w:numPr>
        <w:autoSpaceDE w:val="0"/>
        <w:autoSpaceDN w:val="0"/>
        <w:adjustRightInd w:val="0"/>
        <w:rPr>
          <w:rFonts w:asciiTheme="majorHAnsi" w:eastAsiaTheme="minorHAnsi" w:hAnsiTheme="majorHAnsi" w:cs="Times New Roman"/>
        </w:rPr>
      </w:pPr>
      <w:r w:rsidRPr="00FA1A75">
        <w:rPr>
          <w:rFonts w:asciiTheme="majorHAnsi" w:eastAsiaTheme="minorHAnsi" w:hAnsiTheme="majorHAnsi" w:cs="Calibri"/>
        </w:rPr>
        <w:t>Comprehensive collections (ex. Tolkien Collection)</w:t>
      </w:r>
      <w:r w:rsidR="00E27D80">
        <w:rPr>
          <w:rFonts w:asciiTheme="majorHAnsi" w:eastAsiaTheme="minorHAnsi" w:hAnsiTheme="majorHAnsi" w:cs="Calibri"/>
        </w:rPr>
        <w:br/>
        <w:t xml:space="preserve">Issue of how to identify those, can confuse portal users.  </w:t>
      </w:r>
    </w:p>
    <w:p w:rsidR="00FA1A75" w:rsidRPr="00FA1A75" w:rsidRDefault="00FA1A75" w:rsidP="00FA1A75">
      <w:pPr>
        <w:pStyle w:val="ListParagraph"/>
        <w:widowControl w:val="0"/>
        <w:numPr>
          <w:ilvl w:val="2"/>
          <w:numId w:val="9"/>
        </w:numPr>
        <w:autoSpaceDE w:val="0"/>
        <w:autoSpaceDN w:val="0"/>
        <w:adjustRightInd w:val="0"/>
        <w:rPr>
          <w:rFonts w:asciiTheme="majorHAnsi" w:eastAsiaTheme="minorHAnsi" w:hAnsiTheme="majorHAnsi" w:cs="Times New Roman"/>
        </w:rPr>
      </w:pPr>
      <w:r w:rsidRPr="00FA1A75">
        <w:rPr>
          <w:rFonts w:asciiTheme="majorHAnsi" w:eastAsiaTheme="minorHAnsi" w:hAnsiTheme="majorHAnsi" w:cs="Calibri"/>
        </w:rPr>
        <w:t>Rare books (fewer</w:t>
      </w:r>
      <w:r w:rsidR="00D17FD8" w:rsidRPr="00FA1A75">
        <w:rPr>
          <w:rFonts w:asciiTheme="majorHAnsi" w:eastAsiaTheme="minorHAnsi" w:hAnsiTheme="majorHAnsi" w:cs="Calibri"/>
        </w:rPr>
        <w:t xml:space="preserve"> than ??? held in OCLC)</w:t>
      </w:r>
    </w:p>
    <w:p w:rsidR="00C31535" w:rsidRPr="00E27D80" w:rsidRDefault="00FA1A75" w:rsidP="00C31535">
      <w:pPr>
        <w:pStyle w:val="ListParagraph"/>
        <w:widowControl w:val="0"/>
        <w:numPr>
          <w:ilvl w:val="2"/>
          <w:numId w:val="9"/>
        </w:numPr>
        <w:autoSpaceDE w:val="0"/>
        <w:autoSpaceDN w:val="0"/>
        <w:adjustRightInd w:val="0"/>
        <w:rPr>
          <w:rFonts w:asciiTheme="majorHAnsi" w:eastAsiaTheme="minorHAnsi" w:hAnsiTheme="majorHAnsi" w:cs="Times New Roman"/>
        </w:rPr>
      </w:pPr>
      <w:r w:rsidRPr="00FA1A75">
        <w:rPr>
          <w:rFonts w:asciiTheme="majorHAnsi" w:eastAsiaTheme="minorHAnsi" w:hAnsiTheme="majorHAnsi" w:cs="Calibri"/>
        </w:rPr>
        <w:t>Add</w:t>
      </w:r>
      <w:r w:rsidR="00D17FD8" w:rsidRPr="00FA1A75">
        <w:rPr>
          <w:rFonts w:asciiTheme="majorHAnsi" w:eastAsiaTheme="minorHAnsi" w:hAnsiTheme="majorHAnsi" w:cs="Calibri"/>
        </w:rPr>
        <w:t>:</w:t>
      </w:r>
      <w:r w:rsidRPr="00FA1A75">
        <w:rPr>
          <w:rFonts w:asciiTheme="majorHAnsi" w:eastAsiaTheme="minorHAnsi" w:hAnsiTheme="majorHAnsi" w:cs="Calibri"/>
        </w:rPr>
        <w:t xml:space="preserve"> </w:t>
      </w:r>
      <w:r w:rsidR="00D17FD8" w:rsidRPr="00FA1A75">
        <w:rPr>
          <w:rFonts w:asciiTheme="majorHAnsi" w:eastAsiaTheme="minorHAnsi" w:hAnsiTheme="majorHAnsi" w:cs="Calibri"/>
        </w:rPr>
        <w:t>All pamphlets &amp; ephemera</w:t>
      </w:r>
      <w:r w:rsidRPr="00FA1A75">
        <w:rPr>
          <w:rFonts w:asciiTheme="majorHAnsi" w:eastAsiaTheme="minorHAnsi" w:hAnsiTheme="majorHAnsi" w:cs="Calibri"/>
        </w:rPr>
        <w:t>?</w:t>
      </w:r>
    </w:p>
    <w:p w:rsidR="00E27D80" w:rsidRDefault="00E27D80" w:rsidP="00E27D80">
      <w:pPr>
        <w:widowControl w:val="0"/>
        <w:autoSpaceDE w:val="0"/>
        <w:autoSpaceDN w:val="0"/>
        <w:adjustRightInd w:val="0"/>
        <w:rPr>
          <w:rFonts w:asciiTheme="majorHAnsi" w:eastAsiaTheme="minorHAnsi" w:hAnsiTheme="majorHAnsi" w:cs="Times New Roman"/>
        </w:rPr>
      </w:pPr>
    </w:p>
    <w:p w:rsidR="00E31E31" w:rsidRDefault="00E27D80" w:rsidP="00E31E31">
      <w:pPr>
        <w:widowControl w:val="0"/>
        <w:autoSpaceDE w:val="0"/>
        <w:autoSpaceDN w:val="0"/>
        <w:adjustRightInd w:val="0"/>
        <w:ind w:left="1440"/>
        <w:rPr>
          <w:rFonts w:asciiTheme="majorHAnsi" w:eastAsiaTheme="minorHAnsi" w:hAnsiTheme="majorHAnsi" w:cs="Times New Roman"/>
        </w:rPr>
      </w:pPr>
      <w:r>
        <w:rPr>
          <w:rFonts w:asciiTheme="majorHAnsi" w:eastAsiaTheme="minorHAnsi" w:hAnsiTheme="majorHAnsi" w:cs="Times New Roman"/>
        </w:rPr>
        <w:t xml:space="preserve">DM: Print material is sometimes hard to judge.  Did a search for pre-1800 and </w:t>
      </w:r>
      <w:r w:rsidR="006E207E">
        <w:rPr>
          <w:rFonts w:asciiTheme="majorHAnsi" w:eastAsiaTheme="minorHAnsi" w:hAnsiTheme="majorHAnsi" w:cs="Times New Roman"/>
        </w:rPr>
        <w:t xml:space="preserve">had a student check portal and </w:t>
      </w:r>
      <w:proofErr w:type="spellStart"/>
      <w:r w:rsidR="006E207E">
        <w:rPr>
          <w:rFonts w:asciiTheme="majorHAnsi" w:eastAsiaTheme="minorHAnsi" w:hAnsiTheme="majorHAnsi" w:cs="Times New Roman"/>
        </w:rPr>
        <w:t>W</w:t>
      </w:r>
      <w:r>
        <w:rPr>
          <w:rFonts w:asciiTheme="majorHAnsi" w:eastAsiaTheme="minorHAnsi" w:hAnsiTheme="majorHAnsi" w:cs="Times New Roman"/>
        </w:rPr>
        <w:t>orldcat</w:t>
      </w:r>
      <w:proofErr w:type="spellEnd"/>
      <w:r>
        <w:rPr>
          <w:rFonts w:asciiTheme="majorHAnsi" w:eastAsiaTheme="minorHAnsi" w:hAnsiTheme="majorHAnsi" w:cs="Times New Roman"/>
        </w:rPr>
        <w:t xml:space="preserve">.  </w:t>
      </w:r>
      <w:proofErr w:type="gramStart"/>
      <w:r>
        <w:rPr>
          <w:rFonts w:asciiTheme="majorHAnsi" w:eastAsiaTheme="minorHAnsi" w:hAnsiTheme="majorHAnsi" w:cs="Times New Roman"/>
        </w:rPr>
        <w:t>Privately published books, not sure of whether to give guid</w:t>
      </w:r>
      <w:r w:rsidR="008D3C00">
        <w:rPr>
          <w:rFonts w:asciiTheme="majorHAnsi" w:eastAsiaTheme="minorHAnsi" w:hAnsiTheme="majorHAnsi" w:cs="Times New Roman"/>
        </w:rPr>
        <w:t xml:space="preserve">eline of how many in </w:t>
      </w:r>
      <w:proofErr w:type="spellStart"/>
      <w:r w:rsidR="008D3C00">
        <w:rPr>
          <w:rFonts w:asciiTheme="majorHAnsi" w:eastAsiaTheme="minorHAnsi" w:hAnsiTheme="majorHAnsi" w:cs="Times New Roman"/>
        </w:rPr>
        <w:t>Worldcat</w:t>
      </w:r>
      <w:proofErr w:type="spellEnd"/>
      <w:r w:rsidR="008D3C00">
        <w:rPr>
          <w:rFonts w:asciiTheme="majorHAnsi" w:eastAsiaTheme="minorHAnsi" w:hAnsiTheme="majorHAnsi" w:cs="Times New Roman"/>
        </w:rPr>
        <w:t>.</w:t>
      </w:r>
      <w:proofErr w:type="gramEnd"/>
      <w:r w:rsidR="008D3C00">
        <w:rPr>
          <w:rFonts w:asciiTheme="majorHAnsi" w:eastAsiaTheme="minorHAnsi" w:hAnsiTheme="majorHAnsi" w:cs="Times New Roman"/>
        </w:rPr>
        <w:t xml:space="preserve"> </w:t>
      </w:r>
      <w:r w:rsidR="004A13DD">
        <w:rPr>
          <w:rFonts w:asciiTheme="majorHAnsi" w:eastAsiaTheme="minorHAnsi" w:hAnsiTheme="majorHAnsi" w:cs="Times New Roman"/>
        </w:rPr>
        <w:br/>
      </w:r>
      <w:r>
        <w:rPr>
          <w:rFonts w:asciiTheme="majorHAnsi" w:eastAsiaTheme="minorHAnsi" w:hAnsiTheme="majorHAnsi" w:cs="Times New Roman"/>
        </w:rPr>
        <w:t xml:space="preserve">SW: Proviso on pamphlets, we have weeded out Catholic </w:t>
      </w:r>
      <w:r w:rsidR="004A13DD">
        <w:rPr>
          <w:rFonts w:asciiTheme="majorHAnsi" w:eastAsiaTheme="minorHAnsi" w:hAnsiTheme="majorHAnsi" w:cs="Times New Roman"/>
        </w:rPr>
        <w:t>may refer to ethic or national groups that are primarily Catholic.  PAHRC has weeded through their pamphlets.  Had many civil war etc. but not necessarily Catholic.</w:t>
      </w:r>
      <w:r w:rsidR="004A13DD">
        <w:rPr>
          <w:rFonts w:asciiTheme="majorHAnsi" w:eastAsiaTheme="minorHAnsi" w:hAnsiTheme="majorHAnsi" w:cs="Times New Roman"/>
        </w:rPr>
        <w:br/>
      </w:r>
      <w:r w:rsidR="004A13DD">
        <w:rPr>
          <w:rFonts w:asciiTheme="majorHAnsi" w:eastAsiaTheme="minorHAnsi" w:hAnsiTheme="majorHAnsi" w:cs="Times New Roman"/>
        </w:rPr>
        <w:lastRenderedPageBreak/>
        <w:t>DM: An</w:t>
      </w:r>
      <w:r w:rsidR="008D3C00">
        <w:rPr>
          <w:rFonts w:asciiTheme="majorHAnsi" w:eastAsiaTheme="minorHAnsi" w:hAnsiTheme="majorHAnsi" w:cs="Times New Roman"/>
        </w:rPr>
        <w:t>ti-Catholic pamphlets?</w:t>
      </w:r>
      <w:r w:rsidR="008D3C00">
        <w:rPr>
          <w:rFonts w:asciiTheme="majorHAnsi" w:eastAsiaTheme="minorHAnsi" w:hAnsiTheme="majorHAnsi" w:cs="Times New Roman"/>
        </w:rPr>
        <w:br/>
        <w:t xml:space="preserve">AK: They </w:t>
      </w:r>
      <w:r w:rsidR="004A13DD">
        <w:rPr>
          <w:rFonts w:asciiTheme="majorHAnsi" w:eastAsiaTheme="minorHAnsi" w:hAnsiTheme="majorHAnsi" w:cs="Times New Roman"/>
        </w:rPr>
        <w:t xml:space="preserve">would be included, yes.  </w:t>
      </w:r>
      <w:proofErr w:type="gramStart"/>
      <w:r w:rsidR="004A13DD">
        <w:rPr>
          <w:rFonts w:asciiTheme="majorHAnsi" w:eastAsiaTheme="minorHAnsi" w:hAnsiTheme="majorHAnsi" w:cs="Times New Roman"/>
        </w:rPr>
        <w:t>Agreement from the grou</w:t>
      </w:r>
      <w:r w:rsidR="00E31E31">
        <w:rPr>
          <w:rFonts w:asciiTheme="majorHAnsi" w:eastAsiaTheme="minorHAnsi" w:hAnsiTheme="majorHAnsi" w:cs="Times New Roman"/>
        </w:rPr>
        <w:t>p.</w:t>
      </w:r>
      <w:proofErr w:type="gramEnd"/>
      <w:r w:rsidR="00E31E31">
        <w:rPr>
          <w:rFonts w:asciiTheme="majorHAnsi" w:eastAsiaTheme="minorHAnsi" w:hAnsiTheme="majorHAnsi" w:cs="Times New Roman"/>
        </w:rPr>
        <w:t xml:space="preserve">  Could be about Catholicism.</w:t>
      </w:r>
    </w:p>
    <w:p w:rsidR="003235AB" w:rsidRDefault="00290904" w:rsidP="00E31E31">
      <w:pPr>
        <w:widowControl w:val="0"/>
        <w:autoSpaceDE w:val="0"/>
        <w:autoSpaceDN w:val="0"/>
        <w:adjustRightInd w:val="0"/>
        <w:ind w:left="1440"/>
        <w:rPr>
          <w:rFonts w:asciiTheme="majorHAnsi" w:eastAsiaTheme="minorHAnsi" w:hAnsiTheme="majorHAnsi" w:cs="Times New Roman"/>
        </w:rPr>
      </w:pPr>
      <w:r>
        <w:rPr>
          <w:rFonts w:asciiTheme="majorHAnsi" w:eastAsiaTheme="minorHAnsi" w:hAnsiTheme="majorHAnsi" w:cs="Times New Roman"/>
        </w:rPr>
        <w:t xml:space="preserve">SW:  Prefer more inclusive guidelines.  Also need not go to </w:t>
      </w:r>
      <w:proofErr w:type="spellStart"/>
      <w:proofErr w:type="gramStart"/>
      <w:r>
        <w:rPr>
          <w:rFonts w:asciiTheme="majorHAnsi" w:eastAsiaTheme="minorHAnsi" w:hAnsiTheme="majorHAnsi" w:cs="Times New Roman"/>
        </w:rPr>
        <w:t>Worldcat</w:t>
      </w:r>
      <w:proofErr w:type="spellEnd"/>
      <w:r>
        <w:rPr>
          <w:rFonts w:asciiTheme="majorHAnsi" w:eastAsiaTheme="minorHAnsi" w:hAnsiTheme="majorHAnsi" w:cs="Times New Roman"/>
        </w:rPr>
        <w:t>,</w:t>
      </w:r>
      <w:proofErr w:type="gramEnd"/>
      <w:r>
        <w:rPr>
          <w:rFonts w:asciiTheme="majorHAnsi" w:eastAsiaTheme="minorHAnsi" w:hAnsiTheme="majorHAnsi" w:cs="Times New Roman"/>
        </w:rPr>
        <w:t xml:space="preserve"> four may see others have copies so no one puts it in.  Regional representation is encouraged.  Better too much than too </w:t>
      </w:r>
      <w:r w:rsidR="00E31E31">
        <w:rPr>
          <w:rFonts w:asciiTheme="majorHAnsi" w:eastAsiaTheme="minorHAnsi" w:hAnsiTheme="majorHAnsi" w:cs="Times New Roman"/>
        </w:rPr>
        <w:t>little.</w:t>
      </w:r>
    </w:p>
    <w:p w:rsidR="001A5771" w:rsidRDefault="001A5771" w:rsidP="00E27D80">
      <w:pPr>
        <w:widowControl w:val="0"/>
        <w:autoSpaceDE w:val="0"/>
        <w:autoSpaceDN w:val="0"/>
        <w:adjustRightInd w:val="0"/>
        <w:rPr>
          <w:rFonts w:asciiTheme="majorHAnsi" w:eastAsiaTheme="minorHAnsi" w:hAnsiTheme="majorHAnsi" w:cs="Times New Roman"/>
        </w:rPr>
      </w:pPr>
    </w:p>
    <w:p w:rsidR="001A5771" w:rsidRPr="008D3C00" w:rsidRDefault="001A5771" w:rsidP="008D3C00">
      <w:pPr>
        <w:pStyle w:val="ListParagraph"/>
        <w:widowControl w:val="0"/>
        <w:numPr>
          <w:ilvl w:val="0"/>
          <w:numId w:val="1"/>
        </w:numPr>
        <w:autoSpaceDE w:val="0"/>
        <w:autoSpaceDN w:val="0"/>
        <w:adjustRightInd w:val="0"/>
        <w:rPr>
          <w:rFonts w:asciiTheme="majorHAnsi" w:eastAsiaTheme="minorHAnsi" w:hAnsiTheme="majorHAnsi" w:cs="Times New Roman"/>
        </w:rPr>
      </w:pPr>
      <w:r w:rsidRPr="00F22D5D">
        <w:rPr>
          <w:rFonts w:asciiTheme="majorHAnsi" w:eastAsiaTheme="minorHAnsi" w:hAnsiTheme="majorHAnsi" w:cs="Times New Roman"/>
        </w:rPr>
        <w:t xml:space="preserve">Other </w:t>
      </w:r>
      <w:r w:rsidR="006E207E" w:rsidRPr="00F22D5D">
        <w:rPr>
          <w:rFonts w:asciiTheme="majorHAnsi" w:eastAsiaTheme="minorHAnsi" w:hAnsiTheme="majorHAnsi" w:cs="Times New Roman"/>
        </w:rPr>
        <w:t>business</w:t>
      </w:r>
      <w:r w:rsidR="006E207E" w:rsidRPr="00F22D5D">
        <w:rPr>
          <w:rFonts w:asciiTheme="majorHAnsi" w:eastAsiaTheme="minorHAnsi" w:hAnsiTheme="majorHAnsi" w:cs="Times New Roman"/>
        </w:rPr>
        <w:br/>
      </w:r>
      <w:r w:rsidR="00841A93">
        <w:rPr>
          <w:rFonts w:asciiTheme="majorHAnsi" w:eastAsiaTheme="minorHAnsi" w:hAnsiTheme="majorHAnsi" w:cs="Times New Roman"/>
        </w:rPr>
        <w:t xml:space="preserve">Shawn reported that St. Charles </w:t>
      </w:r>
      <w:proofErr w:type="spellStart"/>
      <w:r w:rsidR="00841A93">
        <w:rPr>
          <w:rFonts w:asciiTheme="majorHAnsi" w:eastAsiaTheme="minorHAnsi" w:hAnsiTheme="majorHAnsi" w:cs="Times New Roman"/>
        </w:rPr>
        <w:t>Borromeo</w:t>
      </w:r>
      <w:proofErr w:type="spellEnd"/>
      <w:r w:rsidR="00841A93">
        <w:rPr>
          <w:rFonts w:asciiTheme="majorHAnsi" w:eastAsiaTheme="minorHAnsi" w:hAnsiTheme="majorHAnsi" w:cs="Times New Roman"/>
        </w:rPr>
        <w:t>, PAHRC, and Villanova</w:t>
      </w:r>
      <w:r w:rsidR="008D3C00">
        <w:rPr>
          <w:rFonts w:asciiTheme="majorHAnsi" w:eastAsiaTheme="minorHAnsi" w:hAnsiTheme="majorHAnsi" w:cs="Times New Roman"/>
        </w:rPr>
        <w:t xml:space="preserve"> have combined</w:t>
      </w:r>
      <w:r w:rsidR="00841A93">
        <w:rPr>
          <w:rFonts w:asciiTheme="majorHAnsi" w:eastAsiaTheme="minorHAnsi" w:hAnsiTheme="majorHAnsi" w:cs="Times New Roman"/>
        </w:rPr>
        <w:t xml:space="preserve"> holdings of the OCD and VU is </w:t>
      </w:r>
      <w:r w:rsidRPr="00F22D5D">
        <w:rPr>
          <w:rFonts w:asciiTheme="majorHAnsi" w:eastAsiaTheme="minorHAnsi" w:hAnsiTheme="majorHAnsi" w:cs="Times New Roman"/>
        </w:rPr>
        <w:t xml:space="preserve">digitizing them. </w:t>
      </w:r>
      <w:r w:rsidR="008D3C00">
        <w:rPr>
          <w:rFonts w:asciiTheme="majorHAnsi" w:eastAsiaTheme="minorHAnsi" w:hAnsiTheme="majorHAnsi" w:cs="Times New Roman"/>
        </w:rPr>
        <w:t>He indicated that v</w:t>
      </w:r>
      <w:r w:rsidRPr="00F22D5D">
        <w:rPr>
          <w:rFonts w:asciiTheme="majorHAnsi" w:eastAsiaTheme="minorHAnsi" w:hAnsiTheme="majorHAnsi" w:cs="Times New Roman"/>
        </w:rPr>
        <w:t>arious institutions can digitize and can share through po</w:t>
      </w:r>
      <w:r w:rsidR="008D3C00">
        <w:rPr>
          <w:rFonts w:asciiTheme="majorHAnsi" w:eastAsiaTheme="minorHAnsi" w:hAnsiTheme="majorHAnsi" w:cs="Times New Roman"/>
        </w:rPr>
        <w:t xml:space="preserve">rtal to create </w:t>
      </w:r>
      <w:r w:rsidRPr="00F22D5D">
        <w:rPr>
          <w:rFonts w:asciiTheme="majorHAnsi" w:eastAsiaTheme="minorHAnsi" w:hAnsiTheme="majorHAnsi" w:cs="Times New Roman"/>
        </w:rPr>
        <w:t xml:space="preserve">as comprehensive </w:t>
      </w:r>
      <w:r w:rsidR="008D3C00">
        <w:rPr>
          <w:rFonts w:asciiTheme="majorHAnsi" w:eastAsiaTheme="minorHAnsi" w:hAnsiTheme="majorHAnsi" w:cs="Times New Roman"/>
        </w:rPr>
        <w:t>a collection</w:t>
      </w:r>
      <w:r w:rsidRPr="00F22D5D">
        <w:rPr>
          <w:rFonts w:asciiTheme="majorHAnsi" w:eastAsiaTheme="minorHAnsi" w:hAnsiTheme="majorHAnsi" w:cs="Times New Roman"/>
        </w:rPr>
        <w:t xml:space="preserve"> as possible.  </w:t>
      </w:r>
      <w:r w:rsidR="008D3C00" w:rsidRPr="008D3C00">
        <w:rPr>
          <w:rFonts w:asciiTheme="majorHAnsi" w:eastAsiaTheme="minorHAnsi" w:hAnsiTheme="majorHAnsi" w:cs="Times New Roman"/>
        </w:rPr>
        <w:t>VU will put record</w:t>
      </w:r>
      <w:r w:rsidR="008D3C00">
        <w:rPr>
          <w:rFonts w:asciiTheme="majorHAnsi" w:eastAsiaTheme="minorHAnsi" w:hAnsiTheme="majorHAnsi" w:cs="Times New Roman"/>
        </w:rPr>
        <w:t xml:space="preserve">s in the portal with links </w:t>
      </w:r>
      <w:r w:rsidR="008D3C00" w:rsidRPr="008D3C00">
        <w:rPr>
          <w:rFonts w:asciiTheme="majorHAnsi" w:eastAsiaTheme="minorHAnsi" w:hAnsiTheme="majorHAnsi" w:cs="Times New Roman"/>
        </w:rPr>
        <w:t>to the full content</w:t>
      </w:r>
      <w:r w:rsidR="008D3C00">
        <w:rPr>
          <w:rFonts w:asciiTheme="majorHAnsi" w:eastAsiaTheme="minorHAnsi" w:hAnsiTheme="majorHAnsi" w:cs="Times New Roman"/>
        </w:rPr>
        <w:t>.</w:t>
      </w:r>
      <w:r w:rsidR="008D3C00">
        <w:rPr>
          <w:rFonts w:asciiTheme="majorHAnsi" w:eastAsiaTheme="minorHAnsi" w:hAnsiTheme="majorHAnsi" w:cs="Times New Roman"/>
        </w:rPr>
        <w:br/>
        <w:t xml:space="preserve">JB asked if the portal wants to ingest records of member OCD holdings – yes. </w:t>
      </w:r>
    </w:p>
    <w:p w:rsidR="00D80887" w:rsidRPr="00C31535" w:rsidRDefault="00D80887" w:rsidP="00D80887">
      <w:pPr>
        <w:pStyle w:val="ListParagraph"/>
        <w:widowControl w:val="0"/>
        <w:autoSpaceDE w:val="0"/>
        <w:autoSpaceDN w:val="0"/>
        <w:adjustRightInd w:val="0"/>
        <w:ind w:left="2160"/>
        <w:rPr>
          <w:rFonts w:asciiTheme="majorHAnsi" w:eastAsiaTheme="minorHAnsi" w:hAnsiTheme="majorHAnsi" w:cs="Times New Roman"/>
        </w:rPr>
      </w:pPr>
    </w:p>
    <w:p w:rsidR="006D5EF3" w:rsidRPr="00C31535" w:rsidRDefault="006D5EF3" w:rsidP="00C31535">
      <w:pPr>
        <w:pStyle w:val="ListParagraph"/>
        <w:widowControl w:val="0"/>
        <w:numPr>
          <w:ilvl w:val="0"/>
          <w:numId w:val="1"/>
        </w:numPr>
        <w:autoSpaceDE w:val="0"/>
        <w:autoSpaceDN w:val="0"/>
        <w:adjustRightInd w:val="0"/>
        <w:rPr>
          <w:rFonts w:asciiTheme="majorHAnsi" w:eastAsiaTheme="minorHAnsi" w:hAnsiTheme="majorHAnsi" w:cs="Times New Roman"/>
        </w:rPr>
      </w:pPr>
      <w:r w:rsidRPr="00C31535">
        <w:rPr>
          <w:rFonts w:asciiTheme="majorHAnsi" w:hAnsiTheme="majorHAnsi" w:cstheme="majorHAnsi"/>
          <w:b/>
        </w:rPr>
        <w:t>Next meeting date:</w:t>
      </w:r>
      <w:r w:rsidRPr="00C31535">
        <w:rPr>
          <w:rFonts w:asciiTheme="majorHAnsi" w:hAnsiTheme="majorHAnsi" w:cstheme="majorHAnsi"/>
        </w:rPr>
        <w:t xml:space="preserve"> </w:t>
      </w:r>
      <w:r w:rsidR="0016758D">
        <w:rPr>
          <w:rFonts w:asciiTheme="majorHAnsi" w:hAnsiTheme="majorHAnsi" w:cstheme="majorHAnsi"/>
        </w:rPr>
        <w:t xml:space="preserve"> </w:t>
      </w:r>
      <w:r w:rsidR="008D3C00">
        <w:rPr>
          <w:rFonts w:asciiTheme="majorHAnsi" w:hAnsiTheme="majorHAnsi" w:cstheme="majorHAnsi"/>
        </w:rPr>
        <w:t>T</w:t>
      </w:r>
      <w:r w:rsidR="00841A93">
        <w:rPr>
          <w:rFonts w:asciiTheme="majorHAnsi" w:hAnsiTheme="majorHAnsi" w:cstheme="majorHAnsi"/>
        </w:rPr>
        <w:t>entatively -</w:t>
      </w:r>
      <w:r w:rsidR="0016758D">
        <w:rPr>
          <w:rFonts w:asciiTheme="majorHAnsi" w:hAnsiTheme="majorHAnsi" w:cstheme="majorHAnsi"/>
        </w:rPr>
        <w:t>Thursday, July 19</w:t>
      </w:r>
      <w:r w:rsidR="007735F8">
        <w:rPr>
          <w:rFonts w:asciiTheme="majorHAnsi" w:hAnsiTheme="majorHAnsi" w:cstheme="majorHAnsi"/>
        </w:rPr>
        <w:t xml:space="preserve"> at 2:00 pm eastern; 1:00 central; 11:00 pacific</w:t>
      </w:r>
      <w:r w:rsidR="007735F8">
        <w:rPr>
          <w:rFonts w:asciiTheme="majorHAnsi" w:hAnsiTheme="majorHAnsi" w:cstheme="majorHAnsi"/>
        </w:rPr>
        <w:br/>
      </w:r>
    </w:p>
    <w:p w:rsidR="006D5EF3" w:rsidRPr="00EF28BF" w:rsidRDefault="006D5EF3" w:rsidP="006D5EF3">
      <w:pPr>
        <w:rPr>
          <w:rFonts w:asciiTheme="majorHAnsi" w:hAnsiTheme="majorHAnsi" w:cstheme="majorHAnsi"/>
          <w:bCs/>
        </w:rPr>
      </w:pPr>
    </w:p>
    <w:p w:rsidR="006D5EF3" w:rsidRPr="00EF28BF" w:rsidRDefault="006D5EF3" w:rsidP="006D5EF3">
      <w:pPr>
        <w:rPr>
          <w:rFonts w:asciiTheme="majorHAnsi" w:hAnsiTheme="majorHAnsi" w:cstheme="majorHAnsi"/>
          <w:bCs/>
        </w:rPr>
      </w:pPr>
    </w:p>
    <w:p w:rsidR="006D5EF3" w:rsidRPr="00EF28BF" w:rsidRDefault="006D5EF3" w:rsidP="006D5EF3">
      <w:pPr>
        <w:rPr>
          <w:rFonts w:asciiTheme="majorHAnsi" w:hAnsiTheme="majorHAnsi" w:cstheme="majorHAnsi"/>
          <w:bCs/>
        </w:rPr>
      </w:pPr>
    </w:p>
    <w:p w:rsidR="006D5EF3" w:rsidRPr="00EF28BF" w:rsidRDefault="006D5EF3" w:rsidP="006D5EF3">
      <w:pPr>
        <w:pStyle w:val="PlainText"/>
        <w:rPr>
          <w:rFonts w:asciiTheme="majorHAnsi" w:hAnsiTheme="majorHAnsi" w:cstheme="majorHAnsi"/>
          <w:bCs/>
          <w:sz w:val="24"/>
          <w:szCs w:val="24"/>
        </w:rPr>
      </w:pPr>
    </w:p>
    <w:p w:rsidR="006D5EF3" w:rsidRPr="00EF28BF" w:rsidRDefault="006D5EF3" w:rsidP="006D5EF3">
      <w:pPr>
        <w:pStyle w:val="PlainText"/>
        <w:spacing w:after="0" w:line="240" w:lineRule="auto"/>
        <w:rPr>
          <w:rFonts w:asciiTheme="majorHAnsi" w:hAnsiTheme="majorHAnsi" w:cstheme="majorHAnsi"/>
          <w:sz w:val="24"/>
          <w:szCs w:val="24"/>
        </w:rPr>
      </w:pPr>
    </w:p>
    <w:p w:rsidR="00CF57BE" w:rsidRPr="00EF28BF" w:rsidRDefault="00CF57BE">
      <w:pPr>
        <w:rPr>
          <w:rFonts w:asciiTheme="majorHAnsi" w:hAnsiTheme="majorHAnsi"/>
        </w:rPr>
      </w:pPr>
    </w:p>
    <w:sectPr w:rsidR="00CF57BE" w:rsidRPr="00EF28BF" w:rsidSect="00CF57BE">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45" w:rsidRDefault="00200C45">
      <w:r>
        <w:separator/>
      </w:r>
    </w:p>
  </w:endnote>
  <w:endnote w:type="continuationSeparator" w:id="0">
    <w:p w:rsidR="00200C45" w:rsidRDefault="0020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00" w:rsidRDefault="000E37D9" w:rsidP="00CF57BE">
    <w:pPr>
      <w:pStyle w:val="Footer"/>
      <w:framePr w:wrap="around" w:vAnchor="text" w:hAnchor="margin" w:xAlign="right" w:y="1"/>
      <w:rPr>
        <w:rStyle w:val="PageNumber"/>
      </w:rPr>
    </w:pPr>
    <w:r>
      <w:rPr>
        <w:rStyle w:val="PageNumber"/>
      </w:rPr>
      <w:fldChar w:fldCharType="begin"/>
    </w:r>
    <w:r w:rsidR="008D3C00">
      <w:rPr>
        <w:rStyle w:val="PageNumber"/>
      </w:rPr>
      <w:instrText xml:space="preserve">PAGE  </w:instrText>
    </w:r>
    <w:r>
      <w:rPr>
        <w:rStyle w:val="PageNumber"/>
      </w:rPr>
      <w:fldChar w:fldCharType="end"/>
    </w:r>
  </w:p>
  <w:p w:rsidR="008D3C00" w:rsidRDefault="008D3C00" w:rsidP="00CF57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00" w:rsidRDefault="000E37D9" w:rsidP="00CF57BE">
    <w:pPr>
      <w:pStyle w:val="Footer"/>
      <w:framePr w:wrap="around" w:vAnchor="text" w:hAnchor="margin" w:xAlign="right" w:y="1"/>
      <w:rPr>
        <w:rStyle w:val="PageNumber"/>
      </w:rPr>
    </w:pPr>
    <w:r>
      <w:rPr>
        <w:rStyle w:val="PageNumber"/>
      </w:rPr>
      <w:fldChar w:fldCharType="begin"/>
    </w:r>
    <w:r w:rsidR="008D3C00">
      <w:rPr>
        <w:rStyle w:val="PageNumber"/>
      </w:rPr>
      <w:instrText xml:space="preserve">PAGE  </w:instrText>
    </w:r>
    <w:r>
      <w:rPr>
        <w:rStyle w:val="PageNumber"/>
      </w:rPr>
      <w:fldChar w:fldCharType="separate"/>
    </w:r>
    <w:r w:rsidR="001323F3">
      <w:rPr>
        <w:rStyle w:val="PageNumber"/>
        <w:noProof/>
      </w:rPr>
      <w:t>1</w:t>
    </w:r>
    <w:r>
      <w:rPr>
        <w:rStyle w:val="PageNumber"/>
      </w:rPr>
      <w:fldChar w:fldCharType="end"/>
    </w:r>
  </w:p>
  <w:p w:rsidR="008D3C00" w:rsidRDefault="008D3C00" w:rsidP="00CF57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45" w:rsidRDefault="00200C45">
      <w:r>
        <w:separator/>
      </w:r>
    </w:p>
  </w:footnote>
  <w:footnote w:type="continuationSeparator" w:id="0">
    <w:p w:rsidR="00200C45" w:rsidRDefault="0020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04B4"/>
    <w:multiLevelType w:val="hybridMultilevel"/>
    <w:tmpl w:val="E22C3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1E0522"/>
    <w:multiLevelType w:val="hybridMultilevel"/>
    <w:tmpl w:val="298C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B3F93"/>
    <w:multiLevelType w:val="hybridMultilevel"/>
    <w:tmpl w:val="E22C3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DA2D88"/>
    <w:multiLevelType w:val="hybridMultilevel"/>
    <w:tmpl w:val="0C30D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A603F"/>
    <w:multiLevelType w:val="hybridMultilevel"/>
    <w:tmpl w:val="48740D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151194"/>
    <w:multiLevelType w:val="multilevel"/>
    <w:tmpl w:val="0A44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73452"/>
    <w:multiLevelType w:val="multilevel"/>
    <w:tmpl w:val="B5F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35FB7"/>
    <w:multiLevelType w:val="hybridMultilevel"/>
    <w:tmpl w:val="3F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92C55"/>
    <w:multiLevelType w:val="hybridMultilevel"/>
    <w:tmpl w:val="F78A2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1"/>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F3"/>
    <w:rsid w:val="00013ACF"/>
    <w:rsid w:val="00027185"/>
    <w:rsid w:val="00040456"/>
    <w:rsid w:val="000C2CAB"/>
    <w:rsid w:val="000D59E2"/>
    <w:rsid w:val="000E2470"/>
    <w:rsid w:val="000E37D9"/>
    <w:rsid w:val="001323F3"/>
    <w:rsid w:val="0016758D"/>
    <w:rsid w:val="001A5771"/>
    <w:rsid w:val="00200C45"/>
    <w:rsid w:val="00216FEE"/>
    <w:rsid w:val="00290904"/>
    <w:rsid w:val="002E2C05"/>
    <w:rsid w:val="003235AB"/>
    <w:rsid w:val="00411F84"/>
    <w:rsid w:val="00425282"/>
    <w:rsid w:val="0048398F"/>
    <w:rsid w:val="004A13DD"/>
    <w:rsid w:val="004F409B"/>
    <w:rsid w:val="00525636"/>
    <w:rsid w:val="0055682A"/>
    <w:rsid w:val="00586DEB"/>
    <w:rsid w:val="005A726E"/>
    <w:rsid w:val="005C4671"/>
    <w:rsid w:val="005E5D56"/>
    <w:rsid w:val="00653455"/>
    <w:rsid w:val="0067794B"/>
    <w:rsid w:val="00690754"/>
    <w:rsid w:val="006B1969"/>
    <w:rsid w:val="006D5EF3"/>
    <w:rsid w:val="006E207E"/>
    <w:rsid w:val="0070325A"/>
    <w:rsid w:val="007449D0"/>
    <w:rsid w:val="007735F8"/>
    <w:rsid w:val="00841A93"/>
    <w:rsid w:val="008824AC"/>
    <w:rsid w:val="008D2562"/>
    <w:rsid w:val="008D3C00"/>
    <w:rsid w:val="009562F8"/>
    <w:rsid w:val="009C2C12"/>
    <w:rsid w:val="009D0569"/>
    <w:rsid w:val="00A074C6"/>
    <w:rsid w:val="00B078FF"/>
    <w:rsid w:val="00B2681A"/>
    <w:rsid w:val="00B47B59"/>
    <w:rsid w:val="00BB235F"/>
    <w:rsid w:val="00BC08B6"/>
    <w:rsid w:val="00BD67F4"/>
    <w:rsid w:val="00C31535"/>
    <w:rsid w:val="00C33D0F"/>
    <w:rsid w:val="00C43E1C"/>
    <w:rsid w:val="00CB7120"/>
    <w:rsid w:val="00CC7D32"/>
    <w:rsid w:val="00CF1A90"/>
    <w:rsid w:val="00CF57BE"/>
    <w:rsid w:val="00D17FD8"/>
    <w:rsid w:val="00D80887"/>
    <w:rsid w:val="00E27D80"/>
    <w:rsid w:val="00E31E31"/>
    <w:rsid w:val="00EE2004"/>
    <w:rsid w:val="00EF28BF"/>
    <w:rsid w:val="00F22D5D"/>
    <w:rsid w:val="00FA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F3"/>
    <w:rPr>
      <w:color w:val="0000FF"/>
      <w:u w:val="single"/>
    </w:rPr>
  </w:style>
  <w:style w:type="paragraph" w:styleId="PlainText">
    <w:name w:val="Plain Text"/>
    <w:basedOn w:val="Normal"/>
    <w:link w:val="PlainTextChar"/>
    <w:uiPriority w:val="99"/>
    <w:unhideWhenUsed/>
    <w:rsid w:val="006D5EF3"/>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D5EF3"/>
    <w:rPr>
      <w:rFonts w:ascii="Consolas" w:eastAsia="Times New Roman" w:hAnsi="Consolas" w:cs="Times New Roman"/>
      <w:sz w:val="21"/>
      <w:szCs w:val="21"/>
      <w:lang w:bidi="en-US"/>
    </w:rPr>
  </w:style>
  <w:style w:type="paragraph" w:styleId="ListParagraph">
    <w:name w:val="List Paragraph"/>
    <w:basedOn w:val="Normal"/>
    <w:uiPriority w:val="34"/>
    <w:qFormat/>
    <w:rsid w:val="006D5EF3"/>
    <w:pPr>
      <w:ind w:left="720"/>
      <w:contextualSpacing/>
    </w:pPr>
  </w:style>
  <w:style w:type="paragraph" w:styleId="Footer">
    <w:name w:val="footer"/>
    <w:basedOn w:val="Normal"/>
    <w:link w:val="FooterChar"/>
    <w:uiPriority w:val="99"/>
    <w:unhideWhenUsed/>
    <w:rsid w:val="006D5EF3"/>
    <w:pPr>
      <w:tabs>
        <w:tab w:val="center" w:pos="4320"/>
        <w:tab w:val="right" w:pos="8640"/>
      </w:tabs>
    </w:pPr>
  </w:style>
  <w:style w:type="character" w:customStyle="1" w:styleId="FooterChar">
    <w:name w:val="Footer Char"/>
    <w:basedOn w:val="DefaultParagraphFont"/>
    <w:link w:val="Footer"/>
    <w:uiPriority w:val="99"/>
    <w:rsid w:val="006D5EF3"/>
    <w:rPr>
      <w:rFonts w:eastAsiaTheme="minorEastAsia"/>
      <w:sz w:val="24"/>
      <w:szCs w:val="24"/>
    </w:rPr>
  </w:style>
  <w:style w:type="character" w:styleId="PageNumber">
    <w:name w:val="page number"/>
    <w:basedOn w:val="DefaultParagraphFont"/>
    <w:uiPriority w:val="99"/>
    <w:semiHidden/>
    <w:unhideWhenUsed/>
    <w:rsid w:val="006D5EF3"/>
  </w:style>
  <w:style w:type="paragraph" w:styleId="BalloonText">
    <w:name w:val="Balloon Text"/>
    <w:basedOn w:val="Normal"/>
    <w:link w:val="BalloonTextChar"/>
    <w:uiPriority w:val="99"/>
    <w:semiHidden/>
    <w:unhideWhenUsed/>
    <w:rsid w:val="00D80887"/>
    <w:rPr>
      <w:rFonts w:ascii="Tahoma" w:hAnsi="Tahoma" w:cs="Tahoma"/>
      <w:sz w:val="16"/>
      <w:szCs w:val="16"/>
    </w:rPr>
  </w:style>
  <w:style w:type="character" w:customStyle="1" w:styleId="BalloonTextChar">
    <w:name w:val="Balloon Text Char"/>
    <w:basedOn w:val="DefaultParagraphFont"/>
    <w:link w:val="BalloonText"/>
    <w:uiPriority w:val="99"/>
    <w:semiHidden/>
    <w:rsid w:val="00D8088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808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F3"/>
    <w:rPr>
      <w:color w:val="0000FF"/>
      <w:u w:val="single"/>
    </w:rPr>
  </w:style>
  <w:style w:type="paragraph" w:styleId="PlainText">
    <w:name w:val="Plain Text"/>
    <w:basedOn w:val="Normal"/>
    <w:link w:val="PlainTextChar"/>
    <w:uiPriority w:val="99"/>
    <w:unhideWhenUsed/>
    <w:rsid w:val="006D5EF3"/>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D5EF3"/>
    <w:rPr>
      <w:rFonts w:ascii="Consolas" w:eastAsia="Times New Roman" w:hAnsi="Consolas" w:cs="Times New Roman"/>
      <w:sz w:val="21"/>
      <w:szCs w:val="21"/>
      <w:lang w:bidi="en-US"/>
    </w:rPr>
  </w:style>
  <w:style w:type="paragraph" w:styleId="ListParagraph">
    <w:name w:val="List Paragraph"/>
    <w:basedOn w:val="Normal"/>
    <w:uiPriority w:val="34"/>
    <w:qFormat/>
    <w:rsid w:val="006D5EF3"/>
    <w:pPr>
      <w:ind w:left="720"/>
      <w:contextualSpacing/>
    </w:pPr>
  </w:style>
  <w:style w:type="paragraph" w:styleId="Footer">
    <w:name w:val="footer"/>
    <w:basedOn w:val="Normal"/>
    <w:link w:val="FooterChar"/>
    <w:uiPriority w:val="99"/>
    <w:unhideWhenUsed/>
    <w:rsid w:val="006D5EF3"/>
    <w:pPr>
      <w:tabs>
        <w:tab w:val="center" w:pos="4320"/>
        <w:tab w:val="right" w:pos="8640"/>
      </w:tabs>
    </w:pPr>
  </w:style>
  <w:style w:type="character" w:customStyle="1" w:styleId="FooterChar">
    <w:name w:val="Footer Char"/>
    <w:basedOn w:val="DefaultParagraphFont"/>
    <w:link w:val="Footer"/>
    <w:uiPriority w:val="99"/>
    <w:rsid w:val="006D5EF3"/>
    <w:rPr>
      <w:rFonts w:eastAsiaTheme="minorEastAsia"/>
      <w:sz w:val="24"/>
      <w:szCs w:val="24"/>
    </w:rPr>
  </w:style>
  <w:style w:type="character" w:styleId="PageNumber">
    <w:name w:val="page number"/>
    <w:basedOn w:val="DefaultParagraphFont"/>
    <w:uiPriority w:val="99"/>
    <w:semiHidden/>
    <w:unhideWhenUsed/>
    <w:rsid w:val="006D5EF3"/>
  </w:style>
  <w:style w:type="paragraph" w:styleId="BalloonText">
    <w:name w:val="Balloon Text"/>
    <w:basedOn w:val="Normal"/>
    <w:link w:val="BalloonTextChar"/>
    <w:uiPriority w:val="99"/>
    <w:semiHidden/>
    <w:unhideWhenUsed/>
    <w:rsid w:val="00D80887"/>
    <w:rPr>
      <w:rFonts w:ascii="Tahoma" w:hAnsi="Tahoma" w:cs="Tahoma"/>
      <w:sz w:val="16"/>
      <w:szCs w:val="16"/>
    </w:rPr>
  </w:style>
  <w:style w:type="character" w:customStyle="1" w:styleId="BalloonTextChar">
    <w:name w:val="Balloon Text Char"/>
    <w:basedOn w:val="DefaultParagraphFont"/>
    <w:link w:val="BalloonText"/>
    <w:uiPriority w:val="99"/>
    <w:semiHidden/>
    <w:rsid w:val="00D8088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80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research.net/info/5yr%20Planning%20TF/Strategicplan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iesa.espresso.repubblica.it/articolo/1350239?eng=y" TargetMode="External"/><Relationship Id="rId4" Type="http://schemas.openxmlformats.org/officeDocument/2006/relationships/settings" Target="settings.xml"/><Relationship Id="rId9" Type="http://schemas.openxmlformats.org/officeDocument/2006/relationships/hyperlink" Target="http://www.catholicresearch.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cp:lastPrinted>2012-08-22T20:28:00Z</cp:lastPrinted>
  <dcterms:created xsi:type="dcterms:W3CDTF">2012-08-22T20:30:00Z</dcterms:created>
  <dcterms:modified xsi:type="dcterms:W3CDTF">2012-08-22T20:30:00Z</dcterms:modified>
</cp:coreProperties>
</file>